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53" w:rsidRPr="005E1331" w:rsidRDefault="002F6353" w:rsidP="002F6353">
      <w:pPr>
        <w:spacing w:after="0" w:line="240" w:lineRule="auto"/>
        <w:jc w:val="center"/>
        <w:rPr>
          <w:rFonts w:ascii="Times New Roman" w:eastAsia="Times New Roman" w:hAnsi="Times New Roman" w:cs="Times New Roman"/>
          <w:sz w:val="28"/>
          <w:szCs w:val="28"/>
          <w:lang w:eastAsia="ru-RU"/>
        </w:rPr>
      </w:pPr>
      <w:r w:rsidRPr="005E1331">
        <w:rPr>
          <w:rFonts w:ascii="Courier New" w:eastAsia="Times New Roman" w:hAnsi="Courier New" w:cs="Courier New"/>
          <w:noProof/>
          <w:sz w:val="20"/>
          <w:szCs w:val="20"/>
          <w:lang w:eastAsia="uk-UA"/>
        </w:rPr>
        <w:drawing>
          <wp:inline distT="0" distB="0" distL="0" distR="0" wp14:anchorId="1FB91DFF" wp14:editId="1BC08B64">
            <wp:extent cx="400050" cy="6096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609600"/>
                    </a:xfrm>
                    <a:prstGeom prst="rect">
                      <a:avLst/>
                    </a:prstGeom>
                    <a:noFill/>
                    <a:ln>
                      <a:noFill/>
                    </a:ln>
                  </pic:spPr>
                </pic:pic>
              </a:graphicData>
            </a:graphic>
          </wp:inline>
        </w:drawing>
      </w:r>
    </w:p>
    <w:p w:rsidR="002F6353" w:rsidRPr="005E1331" w:rsidRDefault="002F6353" w:rsidP="002F6353">
      <w:pPr>
        <w:spacing w:after="0" w:line="240" w:lineRule="auto"/>
        <w:jc w:val="center"/>
        <w:rPr>
          <w:rFonts w:ascii="Times New Roman" w:eastAsia="Times New Roman" w:hAnsi="Times New Roman" w:cs="Times New Roman"/>
          <w:b/>
          <w:sz w:val="28"/>
          <w:szCs w:val="28"/>
          <w:lang w:val="ru-RU" w:eastAsia="ru-RU"/>
        </w:rPr>
      </w:pPr>
      <w:r w:rsidRPr="005E1331">
        <w:rPr>
          <w:rFonts w:ascii="Times New Roman" w:eastAsia="Times New Roman" w:hAnsi="Times New Roman" w:cs="Times New Roman"/>
          <w:b/>
          <w:sz w:val="28"/>
          <w:szCs w:val="28"/>
          <w:lang w:val="ru-RU" w:eastAsia="ru-RU"/>
        </w:rPr>
        <w:t xml:space="preserve">ВІЙТОВЕЦЬКА СЕЛИЩНА РАДА </w:t>
      </w:r>
    </w:p>
    <w:p w:rsidR="002F6353" w:rsidRPr="005E1331" w:rsidRDefault="002F6353" w:rsidP="002F6353">
      <w:pPr>
        <w:spacing w:after="0" w:line="240" w:lineRule="auto"/>
        <w:jc w:val="center"/>
        <w:rPr>
          <w:rFonts w:ascii="Times New Roman" w:eastAsia="Times New Roman" w:hAnsi="Times New Roman" w:cs="Times New Roman"/>
          <w:b/>
          <w:sz w:val="28"/>
          <w:szCs w:val="28"/>
          <w:lang w:val="ru-RU" w:eastAsia="ru-RU"/>
        </w:rPr>
      </w:pPr>
      <w:r w:rsidRPr="005E1331">
        <w:rPr>
          <w:rFonts w:ascii="Times New Roman" w:eastAsia="Times New Roman" w:hAnsi="Times New Roman" w:cs="Times New Roman"/>
          <w:b/>
          <w:sz w:val="28"/>
          <w:szCs w:val="28"/>
          <w:lang w:val="ru-RU" w:eastAsia="ru-RU"/>
        </w:rPr>
        <w:t>ХМЕЛЬНИЦЬКОГО РАЙОНУ ХМЕЛЬНИЦЬКОЇ ОБЛАСТІ</w:t>
      </w:r>
    </w:p>
    <w:p w:rsidR="002F6353" w:rsidRPr="005E1331" w:rsidRDefault="002F6353" w:rsidP="002F6353">
      <w:pPr>
        <w:spacing w:after="0" w:line="240" w:lineRule="auto"/>
        <w:jc w:val="center"/>
        <w:rPr>
          <w:rFonts w:ascii="Times New Roman" w:eastAsia="Calibri" w:hAnsi="Times New Roman" w:cs="Times New Roman"/>
          <w:sz w:val="28"/>
          <w:szCs w:val="28"/>
        </w:rPr>
      </w:pPr>
      <w:r w:rsidRPr="005E1331">
        <w:rPr>
          <w:rFonts w:ascii="Times New Roman" w:eastAsia="Calibri" w:hAnsi="Times New Roman" w:cs="Times New Roman"/>
          <w:sz w:val="28"/>
          <w:szCs w:val="28"/>
        </w:rPr>
        <w:t>восьме скликання</w:t>
      </w:r>
    </w:p>
    <w:p w:rsidR="002F6353" w:rsidRPr="005E1331" w:rsidRDefault="002F6353" w:rsidP="002F6353">
      <w:pPr>
        <w:spacing w:after="0" w:line="240" w:lineRule="auto"/>
        <w:jc w:val="center"/>
        <w:rPr>
          <w:rFonts w:ascii="Calibri" w:eastAsia="Times New Roman" w:hAnsi="Calibri" w:cs="Times New Roman"/>
          <w:sz w:val="28"/>
          <w:szCs w:val="28"/>
          <w:lang w:val="ru-RU" w:eastAsia="ru-RU"/>
        </w:rPr>
      </w:pPr>
    </w:p>
    <w:p w:rsidR="002F6353" w:rsidRPr="006741CB" w:rsidRDefault="002F6353" w:rsidP="002F6353">
      <w:pPr>
        <w:spacing w:after="0" w:line="240" w:lineRule="auto"/>
        <w:jc w:val="center"/>
        <w:rPr>
          <w:rFonts w:ascii="Times New Roman" w:eastAsia="Times New Roman" w:hAnsi="Times New Roman" w:cs="Times New Roman"/>
          <w:sz w:val="28"/>
          <w:szCs w:val="28"/>
        </w:rPr>
      </w:pPr>
      <w:r w:rsidRPr="006741CB">
        <w:rPr>
          <w:rFonts w:ascii="Times New Roman" w:eastAsia="Times New Roman" w:hAnsi="Times New Roman" w:cs="Times New Roman"/>
          <w:sz w:val="28"/>
          <w:szCs w:val="28"/>
        </w:rPr>
        <w:t>РІШЕННЯ</w:t>
      </w:r>
    </w:p>
    <w:p w:rsidR="002F6353" w:rsidRPr="006741CB" w:rsidRDefault="002F6353" w:rsidP="002F63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двадцять шос</w:t>
      </w:r>
      <w:r w:rsidRPr="006741CB">
        <w:rPr>
          <w:rFonts w:ascii="Times New Roman" w:eastAsia="Times New Roman" w:hAnsi="Times New Roman" w:cs="Times New Roman"/>
          <w:sz w:val="28"/>
          <w:szCs w:val="28"/>
        </w:rPr>
        <w:t>тої (позачергової) сесії селищної ради</w:t>
      </w:r>
    </w:p>
    <w:p w:rsidR="002F6353" w:rsidRPr="006741CB" w:rsidRDefault="002F6353" w:rsidP="002F6353">
      <w:pPr>
        <w:spacing w:after="0" w:line="240" w:lineRule="auto"/>
        <w:jc w:val="center"/>
        <w:rPr>
          <w:rFonts w:ascii="Times New Roman" w:eastAsia="Times New Roman" w:hAnsi="Times New Roman" w:cs="Times New Roman"/>
          <w:sz w:val="28"/>
          <w:szCs w:val="28"/>
        </w:rPr>
      </w:pPr>
    </w:p>
    <w:p w:rsidR="002F6353" w:rsidRPr="006741CB" w:rsidRDefault="002F6353" w:rsidP="002F63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 верес</w:t>
      </w:r>
      <w:r w:rsidRPr="006741CB">
        <w:rPr>
          <w:rFonts w:ascii="Times New Roman" w:eastAsia="Times New Roman" w:hAnsi="Times New Roman" w:cs="Times New Roman"/>
          <w:sz w:val="28"/>
          <w:szCs w:val="28"/>
        </w:rPr>
        <w:t xml:space="preserve">ня 2022 року                       </w:t>
      </w:r>
      <w:proofErr w:type="spellStart"/>
      <w:r w:rsidRPr="006741CB">
        <w:rPr>
          <w:rFonts w:ascii="Times New Roman" w:eastAsia="Times New Roman" w:hAnsi="Times New Roman" w:cs="Times New Roman"/>
          <w:sz w:val="28"/>
          <w:szCs w:val="28"/>
        </w:rPr>
        <w:t>смт</w:t>
      </w:r>
      <w:proofErr w:type="spellEnd"/>
      <w:r w:rsidRPr="006741CB">
        <w:rPr>
          <w:rFonts w:ascii="Times New Roman" w:eastAsia="Times New Roman" w:hAnsi="Times New Roman" w:cs="Times New Roman"/>
          <w:sz w:val="28"/>
          <w:szCs w:val="28"/>
        </w:rPr>
        <w:t xml:space="preserve"> </w:t>
      </w:r>
      <w:proofErr w:type="spellStart"/>
      <w:r w:rsidRPr="006741CB">
        <w:rPr>
          <w:rFonts w:ascii="Times New Roman" w:eastAsia="Times New Roman" w:hAnsi="Times New Roman" w:cs="Times New Roman"/>
          <w:sz w:val="28"/>
          <w:szCs w:val="28"/>
        </w:rPr>
        <w:t>Війтівці</w:t>
      </w:r>
      <w:proofErr w:type="spellEnd"/>
      <w:r w:rsidRPr="006741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№3-26</w:t>
      </w:r>
      <w:r w:rsidRPr="006741CB">
        <w:rPr>
          <w:rFonts w:ascii="Times New Roman" w:eastAsia="Times New Roman" w:hAnsi="Times New Roman" w:cs="Times New Roman"/>
          <w:sz w:val="28"/>
          <w:szCs w:val="28"/>
        </w:rPr>
        <w:t>/2022</w:t>
      </w:r>
    </w:p>
    <w:p w:rsidR="00D844B9" w:rsidRPr="00D844B9" w:rsidRDefault="00D844B9" w:rsidP="00D844B9">
      <w:pPr>
        <w:spacing w:after="0" w:line="240" w:lineRule="auto"/>
        <w:rPr>
          <w:rFonts w:ascii="Times New Roman" w:eastAsia="Times New Roman" w:hAnsi="Times New Roman" w:cs="Times New Roman"/>
          <w:sz w:val="28"/>
          <w:szCs w:val="28"/>
          <w:lang w:eastAsia="ru-RU"/>
        </w:rPr>
      </w:pPr>
    </w:p>
    <w:p w:rsidR="00D844B9" w:rsidRDefault="00D844B9" w:rsidP="00D844B9">
      <w:pPr>
        <w:spacing w:line="240" w:lineRule="auto"/>
        <w:ind w:right="4819"/>
        <w:contextualSpacing/>
        <w:jc w:val="both"/>
        <w:rPr>
          <w:rFonts w:ascii="Times New Roman" w:eastAsia="Times New Roman" w:hAnsi="Times New Roman" w:cs="Times New Roman"/>
          <w:sz w:val="28"/>
          <w:szCs w:val="28"/>
          <w:lang w:eastAsia="ru-RU"/>
        </w:rPr>
      </w:pPr>
      <w:r w:rsidRPr="00D844B9">
        <w:rPr>
          <w:rFonts w:ascii="Times New Roman" w:eastAsia="Times New Roman" w:hAnsi="Times New Roman" w:cs="Times New Roman"/>
          <w:sz w:val="28"/>
          <w:szCs w:val="28"/>
          <w:lang w:eastAsia="ru-RU"/>
        </w:rPr>
        <w:t xml:space="preserve">Про внесення змін до установчих документів </w:t>
      </w:r>
      <w:proofErr w:type="spellStart"/>
      <w:r w:rsidRPr="00D844B9">
        <w:rPr>
          <w:rFonts w:ascii="Times New Roman" w:eastAsia="Times New Roman" w:hAnsi="Times New Roman" w:cs="Times New Roman"/>
          <w:sz w:val="28"/>
          <w:szCs w:val="28"/>
          <w:lang w:eastAsia="ru-RU"/>
        </w:rPr>
        <w:t>Купільського</w:t>
      </w:r>
      <w:proofErr w:type="spellEnd"/>
      <w:r w:rsidRPr="00D844B9">
        <w:rPr>
          <w:rFonts w:ascii="Times New Roman" w:eastAsia="Times New Roman" w:hAnsi="Times New Roman" w:cs="Times New Roman"/>
          <w:sz w:val="28"/>
          <w:szCs w:val="28"/>
          <w:lang w:eastAsia="ru-RU"/>
        </w:rPr>
        <w:t xml:space="preserve"> закладу дошкільної освіти «Зернятко» </w:t>
      </w:r>
      <w:proofErr w:type="spellStart"/>
      <w:r w:rsidRPr="00D844B9">
        <w:rPr>
          <w:rFonts w:ascii="Times New Roman" w:eastAsia="Times New Roman" w:hAnsi="Times New Roman" w:cs="Times New Roman"/>
          <w:sz w:val="28"/>
          <w:szCs w:val="28"/>
          <w:lang w:eastAsia="ru-RU"/>
        </w:rPr>
        <w:t>Війтовецької</w:t>
      </w:r>
      <w:proofErr w:type="spellEnd"/>
      <w:r w:rsidRPr="00D844B9">
        <w:rPr>
          <w:rFonts w:ascii="Times New Roman" w:eastAsia="Times New Roman" w:hAnsi="Times New Roman" w:cs="Times New Roman"/>
          <w:sz w:val="28"/>
          <w:szCs w:val="28"/>
          <w:lang w:eastAsia="ru-RU"/>
        </w:rPr>
        <w:t xml:space="preserve"> селищної ради Хмельницької області та зміну його найменування</w:t>
      </w:r>
    </w:p>
    <w:p w:rsidR="00D844B9" w:rsidRPr="00D844B9" w:rsidRDefault="00D844B9" w:rsidP="00D844B9">
      <w:pPr>
        <w:spacing w:line="240" w:lineRule="auto"/>
        <w:ind w:right="4819"/>
        <w:contextualSpacing/>
        <w:jc w:val="both"/>
        <w:rPr>
          <w:rFonts w:ascii="Times New Roman" w:eastAsia="Times New Roman" w:hAnsi="Times New Roman" w:cs="Times New Roman"/>
          <w:sz w:val="28"/>
          <w:szCs w:val="28"/>
          <w:lang w:eastAsia="ru-RU"/>
        </w:rPr>
      </w:pPr>
    </w:p>
    <w:p w:rsidR="00D844B9" w:rsidRPr="00D844B9" w:rsidRDefault="00D844B9" w:rsidP="00D844B9">
      <w:pPr>
        <w:widowControl w:val="0"/>
        <w:suppressAutoHyphens/>
        <w:spacing w:after="0" w:line="240" w:lineRule="auto"/>
        <w:ind w:firstLine="709"/>
        <w:contextualSpacing/>
        <w:jc w:val="both"/>
        <w:rPr>
          <w:rFonts w:ascii="Times New Roman" w:eastAsia="NSimSun" w:hAnsi="Times New Roman" w:cs="Courier New"/>
          <w:sz w:val="28"/>
          <w:szCs w:val="28"/>
          <w:lang w:eastAsia="hi-IN" w:bidi="hi-IN"/>
        </w:rPr>
      </w:pPr>
      <w:r w:rsidRPr="00D844B9">
        <w:rPr>
          <w:rFonts w:ascii="Times New Roman" w:eastAsia="Times New Roman" w:hAnsi="Times New Roman" w:cs="Courier New"/>
          <w:sz w:val="28"/>
          <w:szCs w:val="20"/>
          <w:lang w:eastAsia="hi-IN" w:bidi="hi-IN"/>
        </w:rPr>
        <w:t xml:space="preserve">Розглянувши подання відділу освіти, молоді та спорту, культури та туризму </w:t>
      </w:r>
      <w:proofErr w:type="spellStart"/>
      <w:r w:rsidRPr="00D844B9">
        <w:rPr>
          <w:rFonts w:ascii="Times New Roman" w:eastAsia="Times New Roman" w:hAnsi="Times New Roman" w:cs="Courier New"/>
          <w:sz w:val="28"/>
          <w:szCs w:val="20"/>
          <w:lang w:eastAsia="hi-IN" w:bidi="hi-IN"/>
        </w:rPr>
        <w:t>Війтовецької</w:t>
      </w:r>
      <w:proofErr w:type="spellEnd"/>
      <w:r w:rsidRPr="00D844B9">
        <w:rPr>
          <w:rFonts w:ascii="Times New Roman" w:eastAsia="Times New Roman" w:hAnsi="Times New Roman" w:cs="Courier New"/>
          <w:sz w:val="28"/>
          <w:szCs w:val="20"/>
          <w:lang w:eastAsia="hi-IN" w:bidi="hi-IN"/>
        </w:rPr>
        <w:t xml:space="preserve"> селищної ради від 20 вересня 2022 року</w:t>
      </w:r>
      <w:r>
        <w:rPr>
          <w:rFonts w:ascii="Times New Roman" w:eastAsia="NSimSun" w:hAnsi="Times New Roman" w:cs="Times New Roman"/>
          <w:sz w:val="28"/>
          <w:szCs w:val="28"/>
          <w:lang w:eastAsia="hi-IN" w:bidi="hi-IN"/>
        </w:rPr>
        <w:t>, к</w:t>
      </w:r>
      <w:r w:rsidRPr="00D844B9">
        <w:rPr>
          <w:rFonts w:ascii="Times New Roman" w:eastAsia="NSimSun" w:hAnsi="Times New Roman" w:cs="Times New Roman"/>
          <w:sz w:val="28"/>
          <w:szCs w:val="28"/>
          <w:lang w:eastAsia="hi-IN" w:bidi="hi-IN"/>
        </w:rPr>
        <w:t>еруючись статтею 32 Закону України</w:t>
      </w:r>
      <w:r w:rsidRPr="00D844B9">
        <w:rPr>
          <w:rFonts w:ascii="Times New Roman" w:eastAsia="NSimSun" w:hAnsi="Times New Roman" w:cs="Courier New"/>
          <w:sz w:val="28"/>
          <w:szCs w:val="28"/>
          <w:lang w:eastAsia="hi-IN" w:bidi="hi-IN"/>
        </w:rPr>
        <w:t xml:space="preserve"> «Про місцеве самоврядування в Україні», Законами України «Про освіту», «Про внесення змін до деяких законів України щодо визначення територій та адміністративних центрів територіальних громад», Постанови Верховної Ради України від 17.07.2020 №807-ІХ «Про утворення та ліквідацію районів», </w:t>
      </w:r>
      <w:r w:rsidRPr="00D844B9">
        <w:rPr>
          <w:rFonts w:ascii="Times New Roman" w:eastAsia="Times New Roman" w:hAnsi="Times New Roman" w:cs="Courier New"/>
          <w:sz w:val="28"/>
          <w:szCs w:val="20"/>
          <w:lang w:eastAsia="hi-IN" w:bidi="hi-IN"/>
        </w:rPr>
        <w:t xml:space="preserve">Закону України «Про державну реєстрацію юридичних осіб, фізичних осіб – підприємців та громадських формувань», </w:t>
      </w:r>
      <w:r w:rsidRPr="00D844B9">
        <w:rPr>
          <w:rFonts w:ascii="Times New Roman" w:eastAsia="NSimSun" w:hAnsi="Times New Roman" w:cs="Courier New"/>
          <w:sz w:val="28"/>
          <w:szCs w:val="28"/>
          <w:lang w:eastAsia="hi-IN" w:bidi="hi-IN"/>
        </w:rPr>
        <w:t>селищна рада</w:t>
      </w:r>
    </w:p>
    <w:p w:rsidR="00D844B9" w:rsidRPr="00D844B9" w:rsidRDefault="00D844B9" w:rsidP="00D844B9">
      <w:pPr>
        <w:widowControl w:val="0"/>
        <w:suppressAutoHyphens/>
        <w:spacing w:after="0" w:line="240" w:lineRule="auto"/>
        <w:rPr>
          <w:rFonts w:ascii="Times New Roman" w:eastAsia="NSimSun" w:hAnsi="Times New Roman" w:cs="Courier New"/>
          <w:sz w:val="28"/>
          <w:szCs w:val="28"/>
          <w:lang w:eastAsia="hi-IN" w:bidi="hi-IN"/>
        </w:rPr>
      </w:pPr>
    </w:p>
    <w:p w:rsidR="00D844B9" w:rsidRPr="002F6353" w:rsidRDefault="00D844B9" w:rsidP="002F6353">
      <w:pPr>
        <w:widowControl w:val="0"/>
        <w:suppressAutoHyphens/>
        <w:spacing w:after="0" w:line="240" w:lineRule="auto"/>
        <w:jc w:val="center"/>
        <w:rPr>
          <w:rFonts w:ascii="Times New Roman" w:eastAsia="NSimSun" w:hAnsi="Times New Roman" w:cs="Courier New"/>
          <w:b/>
          <w:sz w:val="28"/>
          <w:szCs w:val="28"/>
          <w:lang w:eastAsia="hi-IN" w:bidi="hi-IN"/>
        </w:rPr>
      </w:pPr>
      <w:r w:rsidRPr="00D844B9">
        <w:rPr>
          <w:rFonts w:ascii="Times New Roman" w:eastAsia="NSimSun" w:hAnsi="Times New Roman" w:cs="Courier New"/>
          <w:sz w:val="28"/>
          <w:szCs w:val="28"/>
          <w:lang w:eastAsia="hi-IN" w:bidi="hi-IN"/>
        </w:rPr>
        <w:t>ВИРІШИЛА:</w:t>
      </w:r>
    </w:p>
    <w:p w:rsidR="005C2E09" w:rsidRDefault="00D844B9" w:rsidP="005C2E09">
      <w:pPr>
        <w:pStyle w:val="docdata"/>
        <w:widowControl w:val="0"/>
        <w:spacing w:before="0" w:beforeAutospacing="0" w:after="0" w:afterAutospacing="0"/>
        <w:ind w:firstLine="709"/>
        <w:jc w:val="both"/>
      </w:pPr>
      <w:r w:rsidRPr="00D844B9">
        <w:rPr>
          <w:rFonts w:eastAsia="NSimSun" w:cs="Courier New"/>
          <w:sz w:val="28"/>
          <w:szCs w:val="28"/>
          <w:lang w:eastAsia="hi-IN" w:bidi="hi-IN"/>
        </w:rPr>
        <w:t xml:space="preserve">1. </w:t>
      </w:r>
      <w:r w:rsidR="005C2E09">
        <w:rPr>
          <w:rFonts w:eastAsia="NSimSun" w:cs="Courier New"/>
          <w:sz w:val="28"/>
          <w:szCs w:val="28"/>
          <w:lang w:eastAsia="hi-IN" w:bidi="hi-IN"/>
        </w:rPr>
        <w:t>З</w:t>
      </w:r>
      <w:r w:rsidR="005C2E09">
        <w:rPr>
          <w:color w:val="000000"/>
          <w:sz w:val="28"/>
          <w:szCs w:val="28"/>
        </w:rPr>
        <w:t xml:space="preserve">мінити </w:t>
      </w:r>
      <w:proofErr w:type="spellStart"/>
      <w:r w:rsidR="005C2E09">
        <w:rPr>
          <w:color w:val="000000"/>
          <w:sz w:val="28"/>
          <w:szCs w:val="28"/>
        </w:rPr>
        <w:t>найменування Купільськог</w:t>
      </w:r>
      <w:proofErr w:type="spellEnd"/>
      <w:r w:rsidR="005C2E09">
        <w:rPr>
          <w:color w:val="000000"/>
          <w:sz w:val="28"/>
          <w:szCs w:val="28"/>
        </w:rPr>
        <w:t xml:space="preserve">о закладу дошкільної освіти «Зернятко» </w:t>
      </w:r>
      <w:proofErr w:type="spellStart"/>
      <w:r w:rsidR="005C2E09">
        <w:rPr>
          <w:color w:val="000000"/>
          <w:sz w:val="28"/>
          <w:szCs w:val="28"/>
        </w:rPr>
        <w:t>Війтовецької</w:t>
      </w:r>
      <w:proofErr w:type="spellEnd"/>
      <w:r w:rsidR="005C2E09">
        <w:rPr>
          <w:color w:val="000000"/>
          <w:sz w:val="28"/>
          <w:szCs w:val="28"/>
        </w:rPr>
        <w:t xml:space="preserve"> селищної ради Хмельницької області </w:t>
      </w:r>
      <w:proofErr w:type="spellStart"/>
      <w:r w:rsidR="005C2E09">
        <w:rPr>
          <w:color w:val="000000"/>
          <w:sz w:val="28"/>
          <w:szCs w:val="28"/>
        </w:rPr>
        <w:t>на Купільсь</w:t>
      </w:r>
      <w:proofErr w:type="spellEnd"/>
      <w:r w:rsidR="005C2E09">
        <w:rPr>
          <w:color w:val="000000"/>
          <w:sz w:val="28"/>
          <w:szCs w:val="28"/>
        </w:rPr>
        <w:t xml:space="preserve">кий заклад дошкільної освіти «Зернятко» </w:t>
      </w:r>
      <w:proofErr w:type="spellStart"/>
      <w:r w:rsidR="005C2E09">
        <w:rPr>
          <w:color w:val="000000"/>
          <w:sz w:val="28"/>
          <w:szCs w:val="28"/>
        </w:rPr>
        <w:t>Війтовецької</w:t>
      </w:r>
      <w:proofErr w:type="spellEnd"/>
      <w:r w:rsidR="005C2E09">
        <w:rPr>
          <w:color w:val="000000"/>
          <w:sz w:val="28"/>
          <w:szCs w:val="28"/>
        </w:rPr>
        <w:t xml:space="preserve"> селищної ради Хмельницького району Хмельницької області. </w:t>
      </w:r>
    </w:p>
    <w:p w:rsidR="005C2E09" w:rsidRDefault="005C2E09" w:rsidP="005C2E09">
      <w:pPr>
        <w:pStyle w:val="a5"/>
        <w:widowControl w:val="0"/>
        <w:spacing w:before="0" w:beforeAutospacing="0" w:after="0" w:afterAutospacing="0"/>
        <w:ind w:firstLine="709"/>
        <w:jc w:val="both"/>
      </w:pPr>
      <w:r>
        <w:rPr>
          <w:color w:val="000000"/>
          <w:sz w:val="28"/>
          <w:szCs w:val="28"/>
        </w:rPr>
        <w:t>2. У зв’язку з ліквідацією Волочиського району привести у відповідність юридичну адресу закладу, а саме: замінити «Волочиський район» на «Хмельницький район».</w:t>
      </w:r>
    </w:p>
    <w:p w:rsidR="005C2E09" w:rsidRDefault="005C2E09" w:rsidP="005C2E09">
      <w:pPr>
        <w:pStyle w:val="a5"/>
        <w:spacing w:before="0" w:beforeAutospacing="0" w:after="0" w:afterAutospacing="0"/>
        <w:ind w:firstLine="709"/>
        <w:jc w:val="both"/>
      </w:pPr>
      <w:r>
        <w:rPr>
          <w:color w:val="000000"/>
          <w:sz w:val="28"/>
          <w:szCs w:val="28"/>
        </w:rPr>
        <w:t xml:space="preserve">3. Затвердити Статут </w:t>
      </w:r>
      <w:proofErr w:type="spellStart"/>
      <w:r>
        <w:rPr>
          <w:color w:val="000000"/>
          <w:sz w:val="28"/>
          <w:szCs w:val="28"/>
        </w:rPr>
        <w:t>Купільського</w:t>
      </w:r>
      <w:proofErr w:type="spellEnd"/>
      <w:r>
        <w:rPr>
          <w:color w:val="000000"/>
          <w:sz w:val="28"/>
          <w:szCs w:val="28"/>
        </w:rPr>
        <w:t xml:space="preserve"> закладу дошкільної освіти «Зернятко»  </w:t>
      </w:r>
      <w:proofErr w:type="spellStart"/>
      <w:r>
        <w:rPr>
          <w:color w:val="000000"/>
          <w:sz w:val="28"/>
          <w:szCs w:val="28"/>
        </w:rPr>
        <w:t>Війтовецької</w:t>
      </w:r>
      <w:proofErr w:type="spellEnd"/>
      <w:r>
        <w:rPr>
          <w:color w:val="000000"/>
          <w:sz w:val="28"/>
          <w:szCs w:val="28"/>
        </w:rPr>
        <w:t xml:space="preserve"> селищної ради Хмельницького району Хмельницької області в новій редакції</w:t>
      </w:r>
      <w:r w:rsidR="00C31F91">
        <w:rPr>
          <w:color w:val="000000"/>
          <w:sz w:val="28"/>
          <w:szCs w:val="28"/>
        </w:rPr>
        <w:t xml:space="preserve"> (додається)</w:t>
      </w:r>
      <w:r>
        <w:rPr>
          <w:color w:val="000000"/>
          <w:sz w:val="28"/>
          <w:szCs w:val="28"/>
        </w:rPr>
        <w:t>.</w:t>
      </w:r>
    </w:p>
    <w:p w:rsidR="00CF5C6B" w:rsidRPr="00443075" w:rsidRDefault="00CF5C6B" w:rsidP="00CF5C6B">
      <w:pPr>
        <w:pStyle w:val="1"/>
        <w:spacing w:after="0" w:line="240" w:lineRule="auto"/>
        <w:ind w:left="0"/>
        <w:jc w:val="both"/>
        <w:rPr>
          <w:rFonts w:ascii="Times New Roman" w:hAnsi="Times New Roman" w:cs="Times New Roman"/>
          <w:sz w:val="28"/>
          <w:szCs w:val="28"/>
        </w:rPr>
      </w:pPr>
      <w:r>
        <w:rPr>
          <w:color w:val="000000"/>
          <w:sz w:val="28"/>
          <w:szCs w:val="28"/>
          <w:lang w:val="uk-UA"/>
        </w:rPr>
        <w:t xml:space="preserve">           </w:t>
      </w:r>
      <w:r w:rsidR="005C2E09">
        <w:rPr>
          <w:color w:val="000000"/>
          <w:sz w:val="28"/>
          <w:szCs w:val="28"/>
        </w:rPr>
        <w:t xml:space="preserve">4. </w:t>
      </w:r>
      <w:proofErr w:type="spellStart"/>
      <w:r w:rsidRPr="00443075">
        <w:rPr>
          <w:rFonts w:ascii="Times New Roman" w:hAnsi="Times New Roman" w:cs="Times New Roman"/>
          <w:sz w:val="28"/>
          <w:szCs w:val="28"/>
        </w:rPr>
        <w:t>Уповноважити</w:t>
      </w:r>
      <w:proofErr w:type="spellEnd"/>
      <w:r w:rsidRPr="00443075">
        <w:rPr>
          <w:rFonts w:ascii="Times New Roman" w:hAnsi="Times New Roman" w:cs="Times New Roman"/>
          <w:sz w:val="28"/>
          <w:szCs w:val="28"/>
        </w:rPr>
        <w:t xml:space="preserve"> </w:t>
      </w:r>
      <w:proofErr w:type="spellStart"/>
      <w:r w:rsidRPr="00443075">
        <w:rPr>
          <w:rFonts w:ascii="Times New Roman" w:hAnsi="Times New Roman" w:cs="Times New Roman"/>
          <w:sz w:val="28"/>
          <w:szCs w:val="28"/>
        </w:rPr>
        <w:t>селищного</w:t>
      </w:r>
      <w:proofErr w:type="spellEnd"/>
      <w:r w:rsidRPr="00443075">
        <w:rPr>
          <w:rFonts w:ascii="Times New Roman" w:hAnsi="Times New Roman" w:cs="Times New Roman"/>
          <w:sz w:val="28"/>
          <w:szCs w:val="28"/>
        </w:rPr>
        <w:t xml:space="preserve"> голову на </w:t>
      </w:r>
      <w:proofErr w:type="spellStart"/>
      <w:proofErr w:type="gramStart"/>
      <w:r w:rsidRPr="00443075">
        <w:rPr>
          <w:rFonts w:ascii="Times New Roman" w:hAnsi="Times New Roman" w:cs="Times New Roman"/>
          <w:sz w:val="28"/>
          <w:szCs w:val="28"/>
        </w:rPr>
        <w:t>п</w:t>
      </w:r>
      <w:proofErr w:type="gramEnd"/>
      <w:r w:rsidRPr="00443075">
        <w:rPr>
          <w:rFonts w:ascii="Times New Roman" w:hAnsi="Times New Roman" w:cs="Times New Roman"/>
          <w:sz w:val="28"/>
          <w:szCs w:val="28"/>
        </w:rPr>
        <w:t>ідписання</w:t>
      </w:r>
      <w:proofErr w:type="spellEnd"/>
      <w:r w:rsidRPr="00443075">
        <w:rPr>
          <w:rFonts w:ascii="Times New Roman" w:hAnsi="Times New Roman" w:cs="Times New Roman"/>
          <w:sz w:val="28"/>
          <w:szCs w:val="28"/>
        </w:rPr>
        <w:t xml:space="preserve"> Статуту.</w:t>
      </w:r>
    </w:p>
    <w:p w:rsidR="00CF5C6B" w:rsidRPr="00443075" w:rsidRDefault="00CF5C6B" w:rsidP="00CF5C6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43075">
        <w:rPr>
          <w:rFonts w:ascii="Times New Roman" w:eastAsia="Times New Roman" w:hAnsi="Times New Roman" w:cs="Times New Roman"/>
          <w:sz w:val="28"/>
          <w:szCs w:val="28"/>
          <w:lang w:eastAsia="ru-RU"/>
        </w:rPr>
        <w:t xml:space="preserve">Уповноважити директора </w:t>
      </w:r>
      <w:proofErr w:type="spellStart"/>
      <w:r>
        <w:rPr>
          <w:rFonts w:ascii="Times New Roman" w:eastAsia="Times New Roman" w:hAnsi="Times New Roman" w:cs="Times New Roman"/>
          <w:color w:val="000000"/>
          <w:sz w:val="28"/>
          <w:szCs w:val="28"/>
          <w:lang w:eastAsia="uk-UA"/>
        </w:rPr>
        <w:t>Купільс</w:t>
      </w:r>
      <w:r w:rsidRPr="00B90308">
        <w:rPr>
          <w:rFonts w:ascii="Times New Roman" w:eastAsia="Times New Roman" w:hAnsi="Times New Roman" w:cs="Times New Roman"/>
          <w:color w:val="000000"/>
          <w:sz w:val="28"/>
          <w:szCs w:val="28"/>
          <w:lang w:eastAsia="uk-UA"/>
        </w:rPr>
        <w:t>ького</w:t>
      </w:r>
      <w:proofErr w:type="spellEnd"/>
      <w:r w:rsidRPr="00B90308">
        <w:rPr>
          <w:rFonts w:ascii="Times New Roman" w:eastAsia="Times New Roman" w:hAnsi="Times New Roman" w:cs="Times New Roman"/>
          <w:color w:val="000000"/>
          <w:sz w:val="28"/>
          <w:szCs w:val="28"/>
          <w:lang w:eastAsia="uk-UA"/>
        </w:rPr>
        <w:t xml:space="preserve"> закладу дошкільної освіти «</w:t>
      </w:r>
      <w:r>
        <w:rPr>
          <w:rFonts w:ascii="Times New Roman" w:eastAsia="Times New Roman" w:hAnsi="Times New Roman" w:cs="Times New Roman"/>
          <w:color w:val="000000"/>
          <w:sz w:val="28"/>
          <w:szCs w:val="28"/>
          <w:lang w:eastAsia="uk-UA"/>
        </w:rPr>
        <w:t>Зернятко</w:t>
      </w:r>
      <w:r w:rsidRPr="00B90308">
        <w:rPr>
          <w:rFonts w:ascii="Times New Roman" w:eastAsia="Times New Roman" w:hAnsi="Times New Roman" w:cs="Times New Roman"/>
          <w:color w:val="000000"/>
          <w:sz w:val="28"/>
          <w:szCs w:val="28"/>
          <w:lang w:eastAsia="uk-UA"/>
        </w:rPr>
        <w:t xml:space="preserve">» </w:t>
      </w:r>
      <w:proofErr w:type="spellStart"/>
      <w:r w:rsidRPr="00B90308">
        <w:rPr>
          <w:rFonts w:ascii="Times New Roman" w:eastAsia="Times New Roman" w:hAnsi="Times New Roman" w:cs="Times New Roman"/>
          <w:color w:val="000000"/>
          <w:sz w:val="28"/>
          <w:szCs w:val="28"/>
          <w:lang w:eastAsia="uk-UA"/>
        </w:rPr>
        <w:t>Війтовецької</w:t>
      </w:r>
      <w:proofErr w:type="spellEnd"/>
      <w:r w:rsidRPr="00B90308">
        <w:rPr>
          <w:rFonts w:ascii="Times New Roman" w:eastAsia="Times New Roman" w:hAnsi="Times New Roman" w:cs="Times New Roman"/>
          <w:color w:val="000000"/>
          <w:sz w:val="28"/>
          <w:szCs w:val="28"/>
          <w:lang w:eastAsia="uk-UA"/>
        </w:rPr>
        <w:t xml:space="preserve"> селищної ради Хмельницького району Хмельницької області </w:t>
      </w:r>
      <w:proofErr w:type="spellStart"/>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оломіна</w:t>
      </w:r>
      <w:proofErr w:type="spellEnd"/>
      <w:r>
        <w:rPr>
          <w:rFonts w:ascii="Times New Roman" w:eastAsia="Times New Roman" w:hAnsi="Times New Roman" w:cs="Times New Roman"/>
          <w:sz w:val="28"/>
          <w:szCs w:val="28"/>
          <w:lang w:eastAsia="ru-RU"/>
        </w:rPr>
        <w:t xml:space="preserve"> Ю</w:t>
      </w:r>
      <w:r>
        <w:rPr>
          <w:rFonts w:ascii="Times New Roman" w:eastAsia="Times New Roman" w:hAnsi="Times New Roman" w:cs="Times New Roman"/>
          <w:sz w:val="28"/>
          <w:szCs w:val="28"/>
          <w:lang w:eastAsia="ru-RU"/>
        </w:rPr>
        <w:t>.О</w:t>
      </w:r>
      <w:r w:rsidRPr="00443075">
        <w:rPr>
          <w:rFonts w:ascii="Times New Roman" w:eastAsia="Times New Roman" w:hAnsi="Times New Roman" w:cs="Times New Roman"/>
          <w:sz w:val="28"/>
          <w:szCs w:val="28"/>
          <w:lang w:eastAsia="ru-RU"/>
        </w:rPr>
        <w:t>. здійснити державну реєстрацію змін до установчих документів закладу освіти згідно законодавства.</w:t>
      </w:r>
    </w:p>
    <w:p w:rsidR="00CF5C6B" w:rsidRDefault="00CF5C6B" w:rsidP="005C2E09">
      <w:pPr>
        <w:pStyle w:val="a5"/>
        <w:spacing w:before="0" w:beforeAutospacing="0" w:after="0" w:afterAutospacing="0"/>
        <w:ind w:firstLine="709"/>
        <w:jc w:val="both"/>
        <w:rPr>
          <w:color w:val="000000"/>
          <w:sz w:val="28"/>
          <w:szCs w:val="28"/>
        </w:rPr>
      </w:pPr>
    </w:p>
    <w:p w:rsidR="005C2E09" w:rsidRDefault="00CF5C6B" w:rsidP="005C2E09">
      <w:pPr>
        <w:pStyle w:val="a5"/>
        <w:spacing w:before="0" w:beforeAutospacing="0" w:after="0" w:afterAutospacing="0"/>
        <w:ind w:firstLine="709"/>
        <w:jc w:val="both"/>
      </w:pPr>
      <w:r>
        <w:rPr>
          <w:color w:val="000000"/>
          <w:sz w:val="28"/>
          <w:szCs w:val="28"/>
        </w:rPr>
        <w:t xml:space="preserve">6. </w:t>
      </w:r>
      <w:r w:rsidR="005C2E09">
        <w:rPr>
          <w:color w:val="000000"/>
          <w:sz w:val="28"/>
          <w:szCs w:val="28"/>
        </w:rPr>
        <w:t xml:space="preserve">Контроль за виконанням цього рішення покласти на постійну комісію </w:t>
      </w:r>
      <w:r w:rsidR="005C2E09">
        <w:rPr>
          <w:color w:val="000000"/>
          <w:sz w:val="28"/>
          <w:szCs w:val="28"/>
          <w:shd w:val="clear" w:color="auto" w:fill="FFFFFF"/>
        </w:rPr>
        <w:t>з питань освіти, охорони здоров’я, соціального захисту населення, культури, туризму, молоді та спорту (голова комісії Прут В.В.).</w:t>
      </w:r>
    </w:p>
    <w:p w:rsidR="00D844B9" w:rsidRDefault="00D844B9" w:rsidP="005C2E09">
      <w:pPr>
        <w:widowControl w:val="0"/>
        <w:suppressAutoHyphens/>
        <w:spacing w:after="0" w:line="240" w:lineRule="auto"/>
        <w:ind w:firstLine="709"/>
        <w:jc w:val="both"/>
        <w:rPr>
          <w:rFonts w:ascii="Times New Roman" w:eastAsia="Calibri" w:hAnsi="Times New Roman" w:cs="Times New Roman"/>
          <w:sz w:val="28"/>
          <w:szCs w:val="28"/>
          <w:lang w:eastAsia="ru-RU"/>
        </w:rPr>
      </w:pPr>
    </w:p>
    <w:p w:rsidR="00CF5C6B" w:rsidRPr="00D844B9" w:rsidRDefault="00CF5C6B" w:rsidP="005C2E09">
      <w:pPr>
        <w:widowControl w:val="0"/>
        <w:suppressAutoHyphens/>
        <w:spacing w:after="0" w:line="240" w:lineRule="auto"/>
        <w:ind w:firstLine="709"/>
        <w:jc w:val="both"/>
        <w:rPr>
          <w:rFonts w:ascii="Times New Roman" w:eastAsia="Calibri" w:hAnsi="Times New Roman" w:cs="Times New Roman"/>
          <w:sz w:val="28"/>
          <w:szCs w:val="28"/>
          <w:lang w:eastAsia="ru-RU"/>
        </w:rPr>
      </w:pPr>
    </w:p>
    <w:p w:rsidR="00D844B9" w:rsidRPr="00D844B9" w:rsidRDefault="00D844B9" w:rsidP="00D844B9">
      <w:pPr>
        <w:widowControl w:val="0"/>
        <w:suppressAutoHyphens/>
        <w:spacing w:after="0" w:line="240" w:lineRule="auto"/>
        <w:rPr>
          <w:rFonts w:ascii="Times New Roman" w:eastAsia="NSimSun" w:hAnsi="Times New Roman" w:cs="Times New Roman"/>
          <w:sz w:val="28"/>
          <w:szCs w:val="28"/>
          <w:lang w:eastAsia="hi-IN" w:bidi="hi-IN"/>
        </w:rPr>
      </w:pPr>
      <w:r w:rsidRPr="00D844B9">
        <w:rPr>
          <w:rFonts w:ascii="Times New Roman" w:eastAsia="NSimSun" w:hAnsi="Times New Roman" w:cs="Courier New"/>
          <w:sz w:val="28"/>
          <w:szCs w:val="28"/>
          <w:lang w:eastAsia="hi-IN" w:bidi="hi-IN"/>
        </w:rPr>
        <w:t>Селищний голова                                                  Ігор СТЕПАНЮК</w:t>
      </w:r>
    </w:p>
    <w:p w:rsidR="00692ABA" w:rsidRDefault="00692ABA"/>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Default="00CF5C6B"/>
    <w:p w:rsidR="00CF5C6B" w:rsidRPr="00CF5C6B" w:rsidRDefault="00CF5C6B" w:rsidP="00CF5C6B">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r w:rsidRPr="00CF5C6B">
        <w:rPr>
          <w:rFonts w:ascii="Times New Roman" w:eastAsia="Times New Roman" w:hAnsi="Times New Roman" w:cs="Times New Roman"/>
          <w:sz w:val="24"/>
          <w:szCs w:val="24"/>
          <w:lang w:eastAsia="ru-RU"/>
        </w:rPr>
        <w:lastRenderedPageBreak/>
        <w:t>ЗАТВЕРДЖЕНО</w:t>
      </w:r>
    </w:p>
    <w:p w:rsidR="00CF5C6B" w:rsidRPr="00CF5C6B" w:rsidRDefault="00CF5C6B" w:rsidP="00CF5C6B">
      <w:pPr>
        <w:shd w:val="clear" w:color="auto" w:fill="FFFFFF"/>
        <w:spacing w:before="225" w:after="225" w:line="360" w:lineRule="auto"/>
        <w:ind w:left="56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26 (</w:t>
      </w:r>
      <w:proofErr w:type="spellStart"/>
      <w:r>
        <w:rPr>
          <w:rFonts w:ascii="Times New Roman" w:eastAsia="Times New Roman" w:hAnsi="Times New Roman" w:cs="Times New Roman"/>
          <w:sz w:val="24"/>
          <w:szCs w:val="24"/>
          <w:lang w:eastAsia="ru-RU"/>
        </w:rPr>
        <w:t>позач</w:t>
      </w:r>
      <w:proofErr w:type="spellEnd"/>
      <w:r>
        <w:rPr>
          <w:rFonts w:ascii="Times New Roman" w:eastAsia="Times New Roman" w:hAnsi="Times New Roman" w:cs="Times New Roman"/>
          <w:sz w:val="24"/>
          <w:szCs w:val="24"/>
          <w:lang w:eastAsia="ru-RU"/>
        </w:rPr>
        <w:t xml:space="preserve">.) сесії </w:t>
      </w:r>
      <w:r w:rsidRPr="00CF5C6B">
        <w:rPr>
          <w:rFonts w:ascii="Times New Roman" w:eastAsia="Times New Roman" w:hAnsi="Times New Roman" w:cs="Times New Roman"/>
          <w:sz w:val="24"/>
          <w:szCs w:val="24"/>
          <w:lang w:eastAsia="ru-RU"/>
        </w:rPr>
        <w:t>селищ</w:t>
      </w:r>
      <w:r>
        <w:rPr>
          <w:rFonts w:ascii="Times New Roman" w:eastAsia="Times New Roman" w:hAnsi="Times New Roman" w:cs="Times New Roman"/>
          <w:sz w:val="24"/>
          <w:szCs w:val="24"/>
          <w:lang w:eastAsia="ru-RU"/>
        </w:rPr>
        <w:t>ної ради VІІІ скликання  від  28</w:t>
      </w:r>
      <w:r w:rsidRPr="00CF5C6B">
        <w:rPr>
          <w:rFonts w:ascii="Times New Roman" w:eastAsia="Times New Roman" w:hAnsi="Times New Roman" w:cs="Times New Roman"/>
          <w:sz w:val="24"/>
          <w:szCs w:val="24"/>
          <w:lang w:eastAsia="ru-RU"/>
        </w:rPr>
        <w:t xml:space="preserve">.09.2022р. </w:t>
      </w:r>
      <w:r>
        <w:rPr>
          <w:rFonts w:ascii="Times New Roman" w:eastAsia="Times New Roman" w:hAnsi="Times New Roman" w:cs="Times New Roman"/>
          <w:sz w:val="24"/>
          <w:szCs w:val="24"/>
          <w:lang w:eastAsia="ru-RU"/>
        </w:rPr>
        <w:t>№3-26/2022</w:t>
      </w:r>
    </w:p>
    <w:p w:rsidR="00CF5C6B" w:rsidRPr="00CF5C6B" w:rsidRDefault="00CF5C6B" w:rsidP="00CF5C6B">
      <w:pPr>
        <w:tabs>
          <w:tab w:val="left" w:pos="540"/>
        </w:tabs>
        <w:spacing w:after="0" w:line="360" w:lineRule="auto"/>
        <w:contextualSpacing/>
        <w:rPr>
          <w:rFonts w:ascii="Times New Roman" w:eastAsia="Times New Roman" w:hAnsi="Times New Roman" w:cs="Times New Roman"/>
          <w:sz w:val="28"/>
          <w:szCs w:val="28"/>
          <w:lang w:eastAsia="ru-RU"/>
        </w:rPr>
      </w:pPr>
    </w:p>
    <w:p w:rsidR="00CF5C6B" w:rsidRPr="00CF5C6B" w:rsidRDefault="00CF5C6B" w:rsidP="00CF5C6B">
      <w:pPr>
        <w:tabs>
          <w:tab w:val="left" w:pos="540"/>
        </w:tabs>
        <w:spacing w:after="0" w:line="360" w:lineRule="auto"/>
        <w:contextualSpacing/>
        <w:rPr>
          <w:rFonts w:ascii="Times New Roman" w:eastAsia="Times New Roman" w:hAnsi="Times New Roman" w:cs="Times New Roman"/>
          <w:sz w:val="28"/>
          <w:szCs w:val="28"/>
          <w:lang w:eastAsia="ru-RU"/>
        </w:rPr>
      </w:pPr>
    </w:p>
    <w:p w:rsidR="00CF5C6B" w:rsidRPr="00CF5C6B" w:rsidRDefault="00CF5C6B" w:rsidP="00CF5C6B">
      <w:pPr>
        <w:tabs>
          <w:tab w:val="left" w:pos="540"/>
        </w:tabs>
        <w:spacing w:after="0" w:line="360" w:lineRule="auto"/>
        <w:contextualSpacing/>
        <w:jc w:val="center"/>
        <w:rPr>
          <w:rFonts w:ascii="Times New Roman" w:eastAsia="Times New Roman" w:hAnsi="Times New Roman" w:cs="Times New Roman"/>
          <w:b/>
          <w:sz w:val="36"/>
          <w:szCs w:val="36"/>
          <w:lang w:eastAsia="ru-RU"/>
        </w:rPr>
      </w:pPr>
    </w:p>
    <w:p w:rsidR="00CF5C6B" w:rsidRPr="00CF5C6B" w:rsidRDefault="00CF5C6B" w:rsidP="00CF5C6B">
      <w:pPr>
        <w:tabs>
          <w:tab w:val="left" w:pos="540"/>
        </w:tabs>
        <w:spacing w:after="0" w:line="360" w:lineRule="auto"/>
        <w:contextualSpacing/>
        <w:jc w:val="center"/>
        <w:rPr>
          <w:rFonts w:ascii="Times New Roman" w:eastAsia="Times New Roman" w:hAnsi="Times New Roman" w:cs="Times New Roman"/>
          <w:b/>
          <w:sz w:val="36"/>
          <w:szCs w:val="36"/>
          <w:lang w:eastAsia="ru-RU"/>
        </w:rPr>
      </w:pPr>
    </w:p>
    <w:p w:rsidR="00CF5C6B" w:rsidRPr="00CF5C6B" w:rsidRDefault="00CF5C6B" w:rsidP="00CF5C6B">
      <w:pPr>
        <w:tabs>
          <w:tab w:val="left" w:pos="540"/>
        </w:tabs>
        <w:spacing w:after="0" w:line="360" w:lineRule="auto"/>
        <w:contextualSpacing/>
        <w:jc w:val="center"/>
        <w:rPr>
          <w:rFonts w:ascii="Times New Roman" w:eastAsia="Times New Roman" w:hAnsi="Times New Roman" w:cs="Times New Roman"/>
          <w:b/>
          <w:sz w:val="40"/>
          <w:szCs w:val="40"/>
          <w:lang w:eastAsia="ru-RU"/>
        </w:rPr>
      </w:pPr>
      <w:r w:rsidRPr="00CF5C6B">
        <w:rPr>
          <w:rFonts w:ascii="Times New Roman" w:eastAsia="Times New Roman" w:hAnsi="Times New Roman" w:cs="Times New Roman"/>
          <w:b/>
          <w:sz w:val="40"/>
          <w:szCs w:val="40"/>
          <w:lang w:eastAsia="ru-RU"/>
        </w:rPr>
        <w:t>СТАТУТ</w:t>
      </w:r>
    </w:p>
    <w:p w:rsidR="00CF5C6B" w:rsidRPr="00CF5C6B" w:rsidRDefault="00CF5C6B" w:rsidP="00CF5C6B">
      <w:pPr>
        <w:shd w:val="clear" w:color="auto" w:fill="FFFFFF"/>
        <w:spacing w:after="0" w:line="360" w:lineRule="auto"/>
        <w:contextualSpacing/>
        <w:jc w:val="center"/>
        <w:rPr>
          <w:rFonts w:ascii="Times New Roman" w:eastAsia="Times New Roman" w:hAnsi="Times New Roman" w:cs="Times New Roman"/>
          <w:b/>
          <w:sz w:val="40"/>
          <w:szCs w:val="40"/>
          <w:lang w:eastAsia="ru-RU"/>
        </w:rPr>
      </w:pPr>
      <w:r w:rsidRPr="00CF5C6B">
        <w:rPr>
          <w:rFonts w:ascii="Times New Roman" w:eastAsia="Times New Roman" w:hAnsi="Times New Roman" w:cs="Times New Roman"/>
          <w:b/>
          <w:sz w:val="40"/>
          <w:szCs w:val="40"/>
          <w:lang w:eastAsia="ru-RU"/>
        </w:rPr>
        <w:t xml:space="preserve">КУПІЛЬСЬКОГО ЗАКЛАДУ </w:t>
      </w:r>
    </w:p>
    <w:p w:rsidR="00CF5C6B" w:rsidRPr="00CF5C6B" w:rsidRDefault="00CF5C6B" w:rsidP="00CF5C6B">
      <w:pPr>
        <w:shd w:val="clear" w:color="auto" w:fill="FFFFFF"/>
        <w:spacing w:after="0" w:line="360" w:lineRule="auto"/>
        <w:contextualSpacing/>
        <w:jc w:val="center"/>
        <w:rPr>
          <w:rFonts w:ascii="Times New Roman" w:eastAsia="Times New Roman" w:hAnsi="Times New Roman" w:cs="Times New Roman"/>
          <w:b/>
          <w:sz w:val="40"/>
          <w:szCs w:val="40"/>
          <w:lang w:eastAsia="ru-RU"/>
        </w:rPr>
      </w:pPr>
      <w:r w:rsidRPr="00CF5C6B">
        <w:rPr>
          <w:rFonts w:ascii="Times New Roman" w:eastAsia="Times New Roman" w:hAnsi="Times New Roman" w:cs="Times New Roman"/>
          <w:b/>
          <w:sz w:val="40"/>
          <w:szCs w:val="40"/>
          <w:lang w:eastAsia="ru-RU"/>
        </w:rPr>
        <w:t>ДОШКІЛЬНОЇ ОСВІТИ«ЗЕРНЯТКО»</w:t>
      </w:r>
    </w:p>
    <w:p w:rsidR="00CF5C6B" w:rsidRPr="00CF5C6B" w:rsidRDefault="00CF5C6B" w:rsidP="00CF5C6B">
      <w:pPr>
        <w:shd w:val="clear" w:color="auto" w:fill="FFFFFF"/>
        <w:spacing w:after="0" w:line="360" w:lineRule="auto"/>
        <w:contextualSpacing/>
        <w:jc w:val="center"/>
        <w:rPr>
          <w:rFonts w:ascii="Times New Roman" w:eastAsia="Times New Roman" w:hAnsi="Times New Roman" w:cs="Times New Roman"/>
          <w:b/>
          <w:sz w:val="40"/>
          <w:szCs w:val="40"/>
          <w:lang w:eastAsia="ru-RU"/>
        </w:rPr>
      </w:pPr>
      <w:r w:rsidRPr="00CF5C6B">
        <w:rPr>
          <w:rFonts w:ascii="Times New Roman" w:eastAsia="Times New Roman" w:hAnsi="Times New Roman" w:cs="Times New Roman"/>
          <w:b/>
          <w:sz w:val="40"/>
          <w:szCs w:val="40"/>
          <w:lang w:eastAsia="ru-RU"/>
        </w:rPr>
        <w:t>ВІЙТОВЕЦЬКОЇ СЕЛИЩНОЇ РАДИ</w:t>
      </w:r>
    </w:p>
    <w:p w:rsidR="00CF5C6B" w:rsidRPr="00CF5C6B" w:rsidRDefault="00CF5C6B" w:rsidP="00CF5C6B">
      <w:pPr>
        <w:shd w:val="clear" w:color="auto" w:fill="FFFFFF"/>
        <w:spacing w:after="0" w:line="360" w:lineRule="auto"/>
        <w:contextualSpacing/>
        <w:jc w:val="center"/>
        <w:rPr>
          <w:rFonts w:ascii="Times New Roman" w:eastAsia="Times New Roman" w:hAnsi="Times New Roman" w:cs="Times New Roman"/>
          <w:b/>
          <w:sz w:val="40"/>
          <w:szCs w:val="40"/>
          <w:lang w:eastAsia="ru-RU"/>
        </w:rPr>
      </w:pPr>
      <w:r w:rsidRPr="00CF5C6B">
        <w:rPr>
          <w:rFonts w:ascii="Times New Roman" w:eastAsia="Times New Roman" w:hAnsi="Times New Roman" w:cs="Times New Roman"/>
          <w:b/>
          <w:sz w:val="40"/>
          <w:szCs w:val="40"/>
          <w:lang w:eastAsia="ru-RU"/>
        </w:rPr>
        <w:t>ХМЕЛЬНИЦЬКОГО РАЙОНУ</w:t>
      </w:r>
    </w:p>
    <w:p w:rsidR="00CF5C6B" w:rsidRPr="00CF5C6B" w:rsidRDefault="00CF5C6B" w:rsidP="00CF5C6B">
      <w:pPr>
        <w:shd w:val="clear" w:color="auto" w:fill="FFFFFF"/>
        <w:spacing w:after="0" w:line="360" w:lineRule="auto"/>
        <w:contextualSpacing/>
        <w:jc w:val="center"/>
        <w:rPr>
          <w:rFonts w:ascii="Times New Roman" w:eastAsia="Times New Roman" w:hAnsi="Times New Roman" w:cs="Times New Roman"/>
          <w:b/>
          <w:sz w:val="40"/>
          <w:szCs w:val="40"/>
          <w:lang w:eastAsia="ru-RU"/>
        </w:rPr>
      </w:pPr>
      <w:r w:rsidRPr="00CF5C6B">
        <w:rPr>
          <w:rFonts w:ascii="Times New Roman" w:eastAsia="Times New Roman" w:hAnsi="Times New Roman" w:cs="Times New Roman"/>
          <w:b/>
          <w:sz w:val="40"/>
          <w:szCs w:val="40"/>
          <w:lang w:eastAsia="ru-RU"/>
        </w:rPr>
        <w:t>ХМЕЛЬНИЦЬКОЇ  ОБЛАСТІ</w:t>
      </w:r>
    </w:p>
    <w:p w:rsidR="00CF5C6B" w:rsidRPr="00CF5C6B" w:rsidRDefault="00CF5C6B" w:rsidP="00CF5C6B">
      <w:pPr>
        <w:shd w:val="clear" w:color="auto" w:fill="FFFFFF"/>
        <w:spacing w:after="0" w:line="360" w:lineRule="auto"/>
        <w:contextualSpacing/>
        <w:jc w:val="center"/>
        <w:rPr>
          <w:rFonts w:ascii="Times New Roman" w:eastAsia="Times New Roman" w:hAnsi="Times New Roman" w:cs="Times New Roman"/>
          <w:sz w:val="40"/>
          <w:szCs w:val="40"/>
          <w:lang w:eastAsia="ru-RU"/>
        </w:rPr>
      </w:pPr>
      <w:r w:rsidRPr="00CF5C6B">
        <w:rPr>
          <w:rFonts w:ascii="Times New Roman" w:eastAsia="Times New Roman" w:hAnsi="Times New Roman" w:cs="Times New Roman"/>
          <w:sz w:val="40"/>
          <w:szCs w:val="40"/>
          <w:lang w:eastAsia="ru-RU"/>
        </w:rPr>
        <w:t>(нова редакція)</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2022</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lastRenderedPageBreak/>
        <w:t>І. ЗАГАЛЬНІ ПОЛОЖЕННЯ</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p>
    <w:p w:rsidR="00CF5C6B" w:rsidRPr="00CF5C6B" w:rsidRDefault="00CF5C6B" w:rsidP="00CF5C6B">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1.1. </w:t>
      </w:r>
      <w:proofErr w:type="spellStart"/>
      <w:r w:rsidRPr="00CF5C6B">
        <w:rPr>
          <w:rFonts w:ascii="Times New Roman" w:eastAsia="Times New Roman" w:hAnsi="Times New Roman" w:cs="Times New Roman"/>
          <w:sz w:val="28"/>
          <w:szCs w:val="28"/>
          <w:lang w:eastAsia="ru-RU"/>
        </w:rPr>
        <w:t>Купільський</w:t>
      </w:r>
      <w:proofErr w:type="spellEnd"/>
      <w:r w:rsidRPr="00CF5C6B">
        <w:rPr>
          <w:rFonts w:ascii="Times New Roman" w:eastAsia="Times New Roman" w:hAnsi="Times New Roman" w:cs="Times New Roman"/>
          <w:sz w:val="28"/>
          <w:szCs w:val="28"/>
          <w:lang w:eastAsia="ru-RU"/>
        </w:rPr>
        <w:t xml:space="preserve"> заклад дошкільної освіти «Зернятко»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селищної ради Хмельницького району Хмельницької області (далі - заклад дошкільної освіти) знаходиться у комунальній власності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селищної ради  Хмельницького району Хмельницької області.</w:t>
      </w:r>
    </w:p>
    <w:p w:rsidR="00CF5C6B" w:rsidRPr="00CF5C6B" w:rsidRDefault="00CF5C6B" w:rsidP="00CF5C6B">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Нова редакція статуту приймається у зв’язку зі зміною назви та ліквідацією Волочиського району, для приведення у відповідність юридичної адреси закладу.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1.2. Засновник закладу дошкільної освіти – </w:t>
      </w:r>
      <w:proofErr w:type="spellStart"/>
      <w:r w:rsidRPr="00CF5C6B">
        <w:rPr>
          <w:rFonts w:ascii="Times New Roman" w:eastAsia="Times New Roman" w:hAnsi="Times New Roman" w:cs="Times New Roman"/>
          <w:sz w:val="28"/>
          <w:szCs w:val="28"/>
          <w:lang w:eastAsia="ru-RU"/>
        </w:rPr>
        <w:t>Війтовецька</w:t>
      </w:r>
      <w:proofErr w:type="spellEnd"/>
      <w:r w:rsidRPr="00CF5C6B">
        <w:rPr>
          <w:rFonts w:ascii="Times New Roman" w:eastAsia="Times New Roman" w:hAnsi="Times New Roman" w:cs="Times New Roman"/>
          <w:sz w:val="28"/>
          <w:szCs w:val="28"/>
          <w:lang w:eastAsia="ru-RU"/>
        </w:rPr>
        <w:t xml:space="preserve"> селищна рада Хмельницького району Хмельницької області (далі – Засновник), код ЄДРПОУ 04403433.</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1.3. Заклад дошкільної освіти у своїй діяльності керується Конституцією України, Законами України «Про освіту», «Про дошкільну освіту», іншими законодавчими актами, </w:t>
      </w:r>
      <w:proofErr w:type="spellStart"/>
      <w:r w:rsidRPr="00CF5C6B">
        <w:rPr>
          <w:rFonts w:ascii="Times New Roman" w:eastAsia="Times New Roman" w:hAnsi="Times New Roman" w:cs="Times New Roman"/>
          <w:sz w:val="28"/>
          <w:szCs w:val="28"/>
          <w:lang w:eastAsia="ru-RU"/>
        </w:rPr>
        <w:t>актами</w:t>
      </w:r>
      <w:proofErr w:type="spellEnd"/>
      <w:r w:rsidRPr="00CF5C6B">
        <w:rPr>
          <w:rFonts w:ascii="Times New Roman" w:eastAsia="Times New Roman" w:hAnsi="Times New Roman" w:cs="Times New Roman"/>
          <w:sz w:val="28"/>
          <w:szCs w:val="28"/>
          <w:lang w:eastAsia="ru-RU"/>
        </w:rPr>
        <w:t xml:space="preserve"> Президента України, Кабінету Міністрів, наказами МОН, інших центральних органів виконавчої влади, рішеннями місцевих органів виконавчої влади та органів місцевого самоврядування, Положенням про дошкільний навчальний заклад та власним статутом.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1.4.Заклад дошкільної освіти є юридичною особою, має печатку і штамп встановленого зразка, бланки з власними реквізитами, може мати реєстраційний рахунок в органах Державного казначейства.</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Юридична адреса закладу дошкільної освіти: 31226, Хмельницька область, Хмельницький район, </w:t>
      </w:r>
      <w:proofErr w:type="spellStart"/>
      <w:r w:rsidRPr="00CF5C6B">
        <w:rPr>
          <w:rFonts w:ascii="Times New Roman" w:eastAsia="Times New Roman" w:hAnsi="Times New Roman" w:cs="Times New Roman"/>
          <w:sz w:val="28"/>
          <w:szCs w:val="28"/>
          <w:lang w:eastAsia="ru-RU"/>
        </w:rPr>
        <w:t>с.Купіль</w:t>
      </w:r>
      <w:proofErr w:type="spellEnd"/>
      <w:r w:rsidRPr="00CF5C6B">
        <w:rPr>
          <w:rFonts w:ascii="Times New Roman" w:eastAsia="Times New Roman" w:hAnsi="Times New Roman" w:cs="Times New Roman"/>
          <w:sz w:val="28"/>
          <w:szCs w:val="28"/>
          <w:lang w:eastAsia="ru-RU"/>
        </w:rPr>
        <w:t>, вулиця  О.І.</w:t>
      </w:r>
      <w:proofErr w:type="spellStart"/>
      <w:r w:rsidRPr="00CF5C6B">
        <w:rPr>
          <w:rFonts w:ascii="Times New Roman" w:eastAsia="Times New Roman" w:hAnsi="Times New Roman" w:cs="Times New Roman"/>
          <w:sz w:val="28"/>
          <w:szCs w:val="28"/>
          <w:lang w:eastAsia="ru-RU"/>
        </w:rPr>
        <w:t>Жиліна</w:t>
      </w:r>
      <w:proofErr w:type="spellEnd"/>
      <w:r w:rsidRPr="00CF5C6B">
        <w:rPr>
          <w:rFonts w:ascii="Times New Roman" w:eastAsia="Times New Roman" w:hAnsi="Times New Roman" w:cs="Times New Roman"/>
          <w:sz w:val="28"/>
          <w:szCs w:val="28"/>
          <w:lang w:eastAsia="ru-RU"/>
        </w:rPr>
        <w:t>, будинок 35.</w:t>
      </w:r>
    </w:p>
    <w:p w:rsidR="00CF5C6B" w:rsidRPr="00CF5C6B" w:rsidRDefault="00CF5C6B" w:rsidP="00CF5C6B">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Повне найменування: </w:t>
      </w:r>
      <w:proofErr w:type="spellStart"/>
      <w:r w:rsidRPr="00CF5C6B">
        <w:rPr>
          <w:rFonts w:ascii="Times New Roman" w:eastAsia="Times New Roman" w:hAnsi="Times New Roman" w:cs="Times New Roman"/>
          <w:sz w:val="28"/>
          <w:szCs w:val="28"/>
          <w:lang w:eastAsia="ru-RU"/>
        </w:rPr>
        <w:t>Купільський</w:t>
      </w:r>
      <w:proofErr w:type="spellEnd"/>
      <w:r w:rsidRPr="00CF5C6B">
        <w:rPr>
          <w:rFonts w:ascii="Times New Roman" w:eastAsia="Times New Roman" w:hAnsi="Times New Roman" w:cs="Times New Roman"/>
          <w:sz w:val="28"/>
          <w:szCs w:val="28"/>
          <w:lang w:eastAsia="ru-RU"/>
        </w:rPr>
        <w:t xml:space="preserve"> заклад дошкільної освіти «Зернятко»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селищної ради Хмельницького району Хмельницької області</w:t>
      </w:r>
      <w:r>
        <w:rPr>
          <w:rFonts w:ascii="Times New Roman" w:eastAsia="Times New Roman" w:hAnsi="Times New Roman" w:cs="Times New Roman"/>
          <w:sz w:val="28"/>
          <w:szCs w:val="28"/>
          <w:lang w:eastAsia="ru-RU"/>
        </w:rPr>
        <w:t>.</w:t>
      </w:r>
    </w:p>
    <w:p w:rsidR="00CF5C6B" w:rsidRPr="00CF5C6B" w:rsidRDefault="00CF5C6B" w:rsidP="00CF5C6B">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Скорочене найменува</w:t>
      </w:r>
      <w:r>
        <w:rPr>
          <w:rFonts w:ascii="Times New Roman" w:eastAsia="Times New Roman" w:hAnsi="Times New Roman" w:cs="Times New Roman"/>
          <w:sz w:val="28"/>
          <w:szCs w:val="28"/>
          <w:lang w:eastAsia="ru-RU"/>
        </w:rPr>
        <w:t xml:space="preserve">ння: </w:t>
      </w:r>
      <w:proofErr w:type="spellStart"/>
      <w:r>
        <w:rPr>
          <w:rFonts w:ascii="Times New Roman" w:eastAsia="Times New Roman" w:hAnsi="Times New Roman" w:cs="Times New Roman"/>
          <w:sz w:val="28"/>
          <w:szCs w:val="28"/>
          <w:lang w:eastAsia="ru-RU"/>
        </w:rPr>
        <w:t>Купільський</w:t>
      </w:r>
      <w:proofErr w:type="spellEnd"/>
      <w:r>
        <w:rPr>
          <w:rFonts w:ascii="Times New Roman" w:eastAsia="Times New Roman" w:hAnsi="Times New Roman" w:cs="Times New Roman"/>
          <w:sz w:val="28"/>
          <w:szCs w:val="28"/>
          <w:lang w:eastAsia="ru-RU"/>
        </w:rPr>
        <w:t xml:space="preserve"> ЗДО «Зернятко».</w:t>
      </w:r>
    </w:p>
    <w:p w:rsidR="00CF5C6B" w:rsidRPr="00CF5C6B" w:rsidRDefault="00CF5C6B" w:rsidP="00CF5C6B">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Вид діяльності закладу: 85.10 - Дошкільна освіта.</w:t>
      </w:r>
    </w:p>
    <w:p w:rsidR="00CF5C6B" w:rsidRPr="00CF5C6B" w:rsidRDefault="00CF5C6B" w:rsidP="00CF5C6B">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 xml:space="preserve">1.5. Комунальний заклад </w:t>
      </w:r>
      <w:proofErr w:type="spellStart"/>
      <w:r w:rsidRPr="00CF5C6B">
        <w:rPr>
          <w:rFonts w:ascii="Times New Roman" w:eastAsia="Times New Roman" w:hAnsi="Times New Roman" w:cs="Times New Roman"/>
          <w:sz w:val="28"/>
          <w:szCs w:val="28"/>
          <w:lang w:eastAsia="ru-RU"/>
        </w:rPr>
        <w:t>Купільський</w:t>
      </w:r>
      <w:proofErr w:type="spellEnd"/>
      <w:r w:rsidRPr="00CF5C6B">
        <w:rPr>
          <w:rFonts w:ascii="Times New Roman" w:eastAsia="Times New Roman" w:hAnsi="Times New Roman" w:cs="Times New Roman"/>
          <w:sz w:val="28"/>
          <w:szCs w:val="28"/>
          <w:lang w:eastAsia="ru-RU"/>
        </w:rPr>
        <w:t xml:space="preserve"> заклад дошкільної освіти «Зернятко»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селищної ради Хмельницького району Хмельницької області утворений шляхом зміни назви комунального закладу </w:t>
      </w:r>
      <w:proofErr w:type="spellStart"/>
      <w:r w:rsidRPr="00CF5C6B">
        <w:rPr>
          <w:rFonts w:ascii="Times New Roman" w:eastAsia="Times New Roman" w:hAnsi="Times New Roman" w:cs="Times New Roman"/>
          <w:sz w:val="28"/>
          <w:szCs w:val="28"/>
          <w:lang w:eastAsia="ru-RU"/>
        </w:rPr>
        <w:t>Купільський</w:t>
      </w:r>
      <w:proofErr w:type="spellEnd"/>
      <w:r w:rsidRPr="00CF5C6B">
        <w:rPr>
          <w:rFonts w:ascii="Times New Roman" w:eastAsia="Times New Roman" w:hAnsi="Times New Roman" w:cs="Times New Roman"/>
          <w:sz w:val="28"/>
          <w:szCs w:val="28"/>
          <w:lang w:eastAsia="ru-RU"/>
        </w:rPr>
        <w:t xml:space="preserve"> дошкільний навчальний заклад «Зернятко»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селищної ради Хмельницької області.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1.6. 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1.7. Діяльність закладу дошкільної освіти направлена на реалізацію основних завдань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збереження та зміцнення фізичного і психічного здоров'я дітей;</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формування їх особистості, розвиток творчих здібностей та нахилів;</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забезпечення соціальної адаптації та готовності продовжувати освіту.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1.8. Заклад дошкільної освіти самостійно приймає рішення і здійснює діяльність в межах компетенції, передбаченої законодавством України, Положенням та даним статутом.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1.9. Заклад дошкільної освіти несе відповідальність перед особою, суспільством і державою за:</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реалізацію головних завдань дошкільної освіти, визначених Законом України «Про дошкільну освіту»;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забезпечення рівня дошкільної освіти у межах державних вимог до її змісту, рівня і обсягу;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дотримання фінансової дисципліни та збереження матеріально-технічної бази.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1.10. Взаємовідносини між закладом дошкільної освіти з юридичними і фізичними особами визначаються угодами, що укладені між ними згідно із законодавством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II. КОМПЛЕКТУВАННЯ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2.1. Заклад дошкільної освіти розрахований на 30 місць згідно з проектними потужностями.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2.2. У закладі дошкільної освіти функціонує 2 групи з 9-ти годинним денним режимом перебування дітей.</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2.3. Наповнюваність груп дітьми становить:</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для дітей віком від трьох до шести (семи) років - до 24 осіб.</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2.4. Для зарахування дитини у заклад дошкільної освіти необхідно пред'явити: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копію свідоцтва про народження дитини, документи для встановлення батьківської плати (при наявності пільг).</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Під час прийому дитини до закладу дошкільної освіти, керівник зобов'язаний ознайомити батьків або осіб, що їх замінюють, із статутом закладу дошкільної освіти, іншими документами, що регламентують його діяльність.</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2.5. За дитиною зберігається місце в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2.6. Відрахування дітей із закладу дошкільної освіти може здійснюватись:</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 бажанням батьків або осіб, які їх замінюють;</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на підставі медичного висновку про стан здоров'я дитини, що виключає можливість її подальшого перебування у закладі дошкільної освіти даного типу;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у разі несплати без поважних причин батьками або особами, які їх замінюють, плати за харчування дитини протягом двох місяців.</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Забороняється безпідставне відрахування дитини із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2.7. Термін письмового повідомлення батьків або осіб, які їх замінюють про відрахування дитини не менше як за 10 календарних днів.</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2.8. Заклад дошкільної освіти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(або) розумового розвитку, але не відвідують заклад дошкільної освіти, та надає консультаційну допомогу сім'ям.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Діти, які перебувають у закладі дошкільної освіти під соціально-педагогічним патронатом, беруться на облік у цьому закладі.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III. РЕЖИМ РОБОТИ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3.1. Заклад дошкільної освіти працює п’ять днів на тиждень протягом 9 годин.</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Вихідні дні: субота, неділя, святкові тощо.</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3.2. Щоденний графік роботи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8.00 - 17.00 год.</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IV. ОРГАНІЗАЦІЯ ОСВІТНЬОГО ПРОЦЕСУ У ЗАКЛАДІ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4.1. Навчальний рік у закладі дошкільної освіти починається 1 вересня і закінчується 31 травня наступного року. З 1 червня до 31 серпня (оздоровчий період) у закладі дошкільної освіти проводиться оздоровлення дітей (терміни визначає засновник).</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4.3. План роботи закладу дошкільної освіти схвалюється педагогічною радою закладу, затверджується директором закладу дошкільної освіти і погоджується начальником відділу освіти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селищної ради.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План роботи закладу на оздоровчий період погоджується з </w:t>
      </w:r>
      <w:proofErr w:type="spellStart"/>
      <w:r w:rsidRPr="00CF5C6B">
        <w:rPr>
          <w:rFonts w:ascii="Times New Roman" w:eastAsia="Times New Roman" w:hAnsi="Times New Roman" w:cs="Times New Roman"/>
          <w:sz w:val="28"/>
          <w:szCs w:val="28"/>
          <w:lang w:eastAsia="ru-RU"/>
        </w:rPr>
        <w:t>Держпродспоживслужбою</w:t>
      </w:r>
      <w:proofErr w:type="spellEnd"/>
      <w:r w:rsidRPr="00CF5C6B">
        <w:rPr>
          <w:rFonts w:ascii="Times New Roman" w:eastAsia="Times New Roman" w:hAnsi="Times New Roman" w:cs="Times New Roman"/>
          <w:sz w:val="28"/>
          <w:szCs w:val="28"/>
          <w:lang w:eastAsia="ru-RU"/>
        </w:rPr>
        <w:t>.</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4.4. У закладі дошкільної освіти визначена українська мова навчання і виховання дітей.</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4.5. Освітній процес у закладі дошкільної освіти здійснюється за Державною базовою програмою та іншими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4.6. Заклад дошкільної освіти організовує освітній процес за програмами «Українське </w:t>
      </w:r>
      <w:proofErr w:type="spellStart"/>
      <w:r w:rsidRPr="00CF5C6B">
        <w:rPr>
          <w:rFonts w:ascii="Times New Roman" w:eastAsia="Times New Roman" w:hAnsi="Times New Roman" w:cs="Times New Roman"/>
          <w:sz w:val="28"/>
          <w:szCs w:val="28"/>
          <w:lang w:eastAsia="ru-RU"/>
        </w:rPr>
        <w:t>дошкілля</w:t>
      </w:r>
      <w:proofErr w:type="spellEnd"/>
      <w:r w:rsidRPr="00CF5C6B">
        <w:rPr>
          <w:rFonts w:ascii="Times New Roman" w:eastAsia="Times New Roman" w:hAnsi="Times New Roman" w:cs="Times New Roman"/>
          <w:sz w:val="28"/>
          <w:szCs w:val="28"/>
          <w:lang w:eastAsia="ru-RU"/>
        </w:rPr>
        <w:t>», «Впевнений старт» та іншими програмами, затвердженими МОН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4.7. Заклад дошкільної освіти може надавати додаткові освітні послуги,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Міністерства освіти і науки разом з Міністерством охорони здоров’я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sz w:val="28"/>
          <w:szCs w:val="28"/>
          <w:lang w:eastAsia="ru-RU"/>
        </w:rPr>
        <w:t> </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V. ОРГАНІЗАЦІЯ ХАРЧУВАННЯ ДІТЕЙ У ЗАКЛАДІ</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ДОШКІЛЬНОЇ ОСВІТИ</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5.1. Харчування дітей у закладі дошкільної освіти проводиться відповідно до законодавства України. Натуральний набір продуктів для харчування дітей дошкільного віку визначається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центральним органом виконавчої влади у галузі фінансів. Продукти харчування в закладі дошкільної освіти поставляють організації, що заключили договір за наявності сертифікатів якості.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5.2. У закладі дошкільної освіти організовується 3-разове харчування дітей.</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директора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VI. МЕДИЧНЕ ОБСЛУГОВУВАННЯ ДІТЕЙ У ЗАКЛАДІ</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ДОШКІЛЬНОЇ ОСВІТИ</w:t>
      </w:r>
    </w:p>
    <w:p w:rsidR="00CF5C6B" w:rsidRPr="00CF5C6B" w:rsidRDefault="00CF5C6B" w:rsidP="00CF5C6B">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6.1. Медичне обслуговування дітей у закладі дошкільної освіти здійснюється на безоплатній основі медичними працівниками, які входять до штату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АЗПСМ, Волочиської ЦРЛ, і передбачає проведення обов'язкових медичних оглядів, у тому числі медичних оглядів перед профілактичними щепленнями,проведення профілактичних щеплень згідно з календарем щеплень, надання невідкладної медичної допомоги на </w:t>
      </w:r>
      <w:proofErr w:type="spellStart"/>
      <w:r w:rsidRPr="00CF5C6B">
        <w:rPr>
          <w:rFonts w:ascii="Times New Roman" w:eastAsia="Times New Roman" w:hAnsi="Times New Roman" w:cs="Times New Roman"/>
          <w:sz w:val="28"/>
          <w:szCs w:val="28"/>
          <w:lang w:eastAsia="ru-RU"/>
        </w:rPr>
        <w:t>догоспітальному</w:t>
      </w:r>
      <w:proofErr w:type="spellEnd"/>
      <w:r w:rsidRPr="00CF5C6B">
        <w:rPr>
          <w:rFonts w:ascii="Times New Roman" w:eastAsia="Times New Roman" w:hAnsi="Times New Roman" w:cs="Times New Roman"/>
          <w:sz w:val="28"/>
          <w:szCs w:val="28"/>
          <w:lang w:eastAsia="ru-RU"/>
        </w:rPr>
        <w:t xml:space="preserve"> етапі, організацію заходів для госпіталізації (у разі показань) та інформування про це батьків або осіб, які їх замінюють.</w:t>
      </w:r>
    </w:p>
    <w:p w:rsidR="00CF5C6B" w:rsidRPr="00CF5C6B" w:rsidRDefault="00CF5C6B" w:rsidP="00CF5C6B">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6.2.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VII. УЧАСНИКИ ОСВІТНЬОГО ПРОЦЕСУ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7.1. Учасниками освітнього процесу у закладі дошкільної освіти є: діти дошкільного віку, директор, педагогічні працівники, помічники вихователів, медичні працівники, батьки або особи, які їх замінюють, фізичні особи, які надають освітні послуги у сфері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7.2. Права дитини у сфері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безпечні та нешкідливі для здоров'я умови утримання, розвитку, виховання і навчання;</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захист від будь-якої інформації, пропаганди та агітації, що завдає шкоди її здоров'ю, моральному та духовному розвитку;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 захист від будь-яких форм експлуатації та дій, які шкодять здоров'ю дитини, а також фізичного та психічного насильства, приниження її гідності;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здоровий спосіб життя.</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7.3. Права батьків або осіб, які їх замінюють:</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обирати і бути обраними до органів громадського самоврядування закладу;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звертатися до відповідних органів управління освітою з питань розвитку, виховання і навчання своїх дітей;</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брати участь в покращенні організації освітнього процесу та зміцненні матеріально-технічної бази закладу;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відмовлятися від запропонованих додаткових освітніх послуг;</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захищати законні інтереси своїх дітей у відповідних державних органах і суді;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Батьки або особи, які їх замінюють, зобов'язані: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своєчасно вносити плату за харчування дитини в  закладі дошкільної освіти у встановленому порядку;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своєчасно повідомляти заклад дошкільної освіти про можливість відсутності або хвороби дитини;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стежити за станом здоров'я дитини.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7.4. На посаду педагогічного працівника закладу дошкільної освіти призначається особа,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стан здоров'я якої дозволяє виконувати професійні обов'язки.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7.6. Педагогічні працівники мають право:</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 на вільний вибір педагогічно доцільних форм, методів і засобів роботи з дітьми;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брати участь у роботі органів самоврядування закладу;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на підвищення кваліфікації, участь у методичних об'єднаннях, нарадах тощо;</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проводити в установленому порядку науково-дослідну, експериментальну, пошукову роботу;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вносити пропозиції щодо поліпшення роботи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на соціальне та матеріальне забезпечення відповідно до законодавства;</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об'єднуватися у професійні спілки та бути членами інших об'єднань громадян, діяльність яких не заборонена законодавством;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на захист професійної честі та власної гідності;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інші права, що не суперечать законодавству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7.7. Педагогічні працівники зобов'язані: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дотримуватися правил внутрішнього розпорядку, умов контракту чи трудового договору;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дотримуватися педагогічної етики, норм загальнолюдської моралі, поважати гідність дитини та її батьків;</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виконувати накази та розпорядження керівництва;</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інші обов'язки, що не суперечать законодавству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7.8. Педагогічні та інші працівники приймаються на роботу до закладу дошкільної освіти директором.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7.9. Працівники закладу дошкільної освіти несуть відповідальність за збереження життя, фізичне і психічне здоров'я дитини згідно із законодавством.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7.10. Працівники закладу дошкільної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 два рази на рік у відповідному територіальному закладі охорони здоров’я.</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7.11.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7.12. За успіхи у роботі встановлюються такі форми матеріального та морального заохочення: подяка, преміювання, відзначення відомчими грамотами, нагрудний знак «Відмінник освіти України» тощо.</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7.13.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законодавства України.</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VIII. УПРАВЛІННЯ ЗАКЛАДОМ ДОШКІЛЬНОЇ ОСВІТИ</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8.1. Заклад дошкільної освіти підпорядкований і підзвітний Засновнику (власнику) – </w:t>
      </w:r>
      <w:proofErr w:type="spellStart"/>
      <w:r w:rsidRPr="00CF5C6B">
        <w:rPr>
          <w:rFonts w:ascii="Times New Roman" w:eastAsia="Times New Roman" w:hAnsi="Times New Roman" w:cs="Times New Roman"/>
          <w:sz w:val="28"/>
          <w:szCs w:val="28"/>
          <w:lang w:eastAsia="ru-RU"/>
        </w:rPr>
        <w:t>Війтовецькій</w:t>
      </w:r>
      <w:proofErr w:type="spellEnd"/>
      <w:r w:rsidRPr="00CF5C6B">
        <w:rPr>
          <w:rFonts w:ascii="Times New Roman" w:eastAsia="Times New Roman" w:hAnsi="Times New Roman" w:cs="Times New Roman"/>
          <w:sz w:val="28"/>
          <w:szCs w:val="28"/>
          <w:lang w:eastAsia="ru-RU"/>
        </w:rPr>
        <w:t xml:space="preserve"> селищній раді Хмельницького району Хмельницької області, уповноваженому ним органу управління освітою (далі - уповноважений орган) - відділу освіти, молоді та спорту, культури та туризму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селищної ради.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8.2. Безпосереднє керівництво роботою закладу дошкільної освіти здійснює його директор, який призначається і звільняється з посади селищним головою з дотриманням законодавства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Директор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здійснює керівництво і контроль за діяльністю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розпоряджається в установленому порядку майном і коштами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відповідає за дотримання фінансової дисципліни та збереження матеріально-технічної бази закладу;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приймає на роботу та звільняє з роботи працівників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видає у межах своєї компетенції накази та розпорядження, контролює їх виконання;</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контролює організацію харчування і медичного обслуговування дітей;</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затверджує правила внутрішнього трудового розпорядку, посадові інструкції працівників за погодженням з профспілковим комітетом;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підтримує ініціативу щодо вдосконалення освітньої роботи, заохочує творчі пошуки, дослідно-експериментальну роботу педагогів;</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організовує різні форми співпраці з батьками або особами, які їх замінюють;</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 щороку звітує про освітню,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CF5C6B" w:rsidRPr="00CF5C6B" w:rsidRDefault="00CF5C6B" w:rsidP="00CF5C6B">
      <w:pPr>
        <w:spacing w:after="0" w:line="360" w:lineRule="auto"/>
        <w:ind w:firstLine="708"/>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Штатний розпис закладу дошкільної освіти затверджуються Засновником на підставі Типових штатних нормативів дошкільних навчальних закладів, затверджених центральним органом виконавчої влади, що забезпечує формування та реалізує державну політику у сфері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8.3. Постійно діючий колегіальний орган у закладі дошкільної освіти - педагогічна рада.</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CF5C6B">
        <w:rPr>
          <w:rFonts w:ascii="Times New Roman" w:eastAsia="Times New Roman" w:hAnsi="Times New Roman" w:cs="Times New Roman"/>
          <w:sz w:val="28"/>
          <w:szCs w:val="28"/>
          <w:shd w:val="clear" w:color="auto" w:fill="FFFFFF"/>
          <w:lang w:eastAsia="ru-RU"/>
        </w:rPr>
        <w:t xml:space="preserve">Педагогічна рада створюється в закладі дошкільної освіти за наявності не менше трьох педагогічних працівників. За відсутності необхідної кількості педагогічних працівників для створення педагогічної ради, </w:t>
      </w:r>
      <w:r w:rsidRPr="00CF5C6B">
        <w:rPr>
          <w:rFonts w:ascii="Times New Roman" w:eastAsia="Times New Roman" w:hAnsi="Times New Roman" w:cs="Times New Roman"/>
          <w:sz w:val="28"/>
          <w:szCs w:val="28"/>
          <w:lang w:eastAsia="ru-RU"/>
        </w:rPr>
        <w:t>вихователі закладу дошкільної освіти можуть входити до територіальної педагогічної ради на базі однієї зі шкіл.</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8.4.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Термін їх повноважень становить один рік.</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Рішення загальних зборів приймаються простою більшістю голосів від загальної кількості присутніх.</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Загальні збори: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приймають Статут, зміни і доповнення;</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обирають раду закладу дошкільної освіти, її членів і голову, встановлюють терміни її повноважень;</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заслуховують звіт директора закладу, голови ради закладу дошкільної освіти з питань статутної діяльності закладу, дають їй оцінку шляхом таємного або відкритого голосування;</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розглядають питання освітньої, методичної та фінансово-господарської діяльності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 затверджують основні напрями вдосконалення роботи і розвитку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8.5. 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Піклувальна рада (у складі 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Основними завданнями піклувальної ради є:</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співпраця з органами виконавчої влади, підприємствами, установами, організаціями, закладами освіти, окремими громадянами, спрямована на поліпшення умов утримання дітей у закладі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сприяння зміцненню матеріально-технічної, культурно-спортивної бази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сприяння залученню додаткових джерел фінансування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сприяння організації та проведенню заходів, спрямованих на охорону життя та здоров'я учасників освітнього процесу;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організація дозвілля та оздоровлення дітей та працівників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стимулювання творчої праці педагогічних працівників;</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всебічне зміцнення зв'язків між родинами дітей та закладом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сприяння соціально-правового захисту учасників освітнього процесу.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IX. МАТЕРІАЛЬНО-ТЕХНІЧНА БАЗА ЗАКЛАДУДОШКІЛЬНОЇ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9.1. Матеріально-технічна база закладу дошкільної освіти включає будівлі, споруди, земельну ділянку, комунікації, інвентар, обладнання, та інше. Майно закладу дошкільної освіти належить йому на правах, визначених Законом України «Про дошкільну освіту» та іншими нормативно-правовими актами.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9.2. Вимоги до матеріально-технічної бази закладу дошкільної освіти визначаються відповідними будівельними та санітарно-гігієнічними нормами і правилами.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X. ФІНАНСОВО-ГОСПОДАРСЬКА ДІЯЛЬНІСТЬ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10.1. Джерелами фінансування закладу дошкільної освіти є кошти: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засновника;</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відповідних бюджетів у розмірі, передбаченому нормативами фінансування;</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батьків або осіб, які їх замінюють;</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добровільні пожертвування і цільові внески фізичних і юридичних осіб;</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інші надходження, не заборонені законодавством.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10.2. Заклад дошкільної освіти за погодженням із Засновником має право:</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придбавати, орендувати необхідне йому обладнання та інше майно;</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отримувати допомогу від підприємств, установ, організацій або фізичних осіб;</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10.3.Статистична звітність 85-К, та інша звітність про діяльність закладу дошкільної освіти здійснюється відповідно до законодавства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10.4.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заклади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За рішенням Засновника закладу бухгалтерський облік здійснюється відділом обліку та звітності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селищної ради Хмельницького району Хмельницької області.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10.5. Використання доходів (прибутків) виключно для фінансування видатків на утримання закладу дошкільної освіти, реалізації мети (цілей, завдань) та напрямків діяльності, визначених  установчими документами.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10.6. У разі припинення діяльності закладу дошкільної освіти його активи передаються одній або кільком неприбутковим організаціям відповідного виду або зараховуються до доходу бюджету.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XI. КОНТРОЛЬ ЗА ДІЯЛЬНІСТЮ ЗАКЛАДУ ДОШКІЛЬНОЇ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11.1. Основною формою контролю за діяльністю закладу дошкільної освіти є інституційний аудит, що проводиться один раз на десять років працівниками територіальних органів Державної служби якості освіти.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11.2. Контроль за дотриманням закладом дошкільної освіти державних вимог щодо змісту, рівня й обсягу дошкільної освіти здійснюється Державною службою якості освіти України (ДСЯО).</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 xml:space="preserve">11.3. Зміст, форми та періодичність контролю, не пов'язаного з освітнім процесом встановлюється відділом освіти, молоді та спорту, культури та туризму </w:t>
      </w:r>
      <w:proofErr w:type="spellStart"/>
      <w:r w:rsidRPr="00CF5C6B">
        <w:rPr>
          <w:rFonts w:ascii="Times New Roman" w:eastAsia="Times New Roman" w:hAnsi="Times New Roman" w:cs="Times New Roman"/>
          <w:sz w:val="28"/>
          <w:szCs w:val="28"/>
          <w:lang w:eastAsia="ru-RU"/>
        </w:rPr>
        <w:t>Війтовецької</w:t>
      </w:r>
      <w:proofErr w:type="spellEnd"/>
      <w:r w:rsidRPr="00CF5C6B">
        <w:rPr>
          <w:rFonts w:ascii="Times New Roman" w:eastAsia="Times New Roman" w:hAnsi="Times New Roman" w:cs="Times New Roman"/>
          <w:sz w:val="28"/>
          <w:szCs w:val="28"/>
          <w:lang w:eastAsia="ru-RU"/>
        </w:rPr>
        <w:t xml:space="preserve"> селищної ради Хмельницького району Хмельницької області.</w:t>
      </w:r>
    </w:p>
    <w:p w:rsidR="00CF5C6B" w:rsidRPr="00CF5C6B" w:rsidRDefault="00CF5C6B" w:rsidP="00CF5C6B">
      <w:pPr>
        <w:shd w:val="clear" w:color="auto" w:fill="FFFFFF"/>
        <w:spacing w:after="0" w:line="360" w:lineRule="auto"/>
        <w:ind w:firstLine="709"/>
        <w:contextualSpacing/>
        <w:jc w:val="center"/>
        <w:rPr>
          <w:rFonts w:ascii="Times New Roman" w:eastAsia="Times New Roman" w:hAnsi="Times New Roman" w:cs="Times New Roman"/>
          <w:b/>
          <w:sz w:val="28"/>
          <w:szCs w:val="28"/>
          <w:lang w:eastAsia="ru-RU"/>
        </w:rPr>
      </w:pPr>
      <w:r w:rsidRPr="00CF5C6B">
        <w:rPr>
          <w:rFonts w:ascii="Times New Roman" w:eastAsia="Times New Roman" w:hAnsi="Times New Roman" w:cs="Times New Roman"/>
          <w:b/>
          <w:sz w:val="28"/>
          <w:szCs w:val="28"/>
          <w:lang w:eastAsia="ru-RU"/>
        </w:rPr>
        <w:t>XII. РЕОРГАНІЗАЦІЯ АБО ЛІКВІДАЦІЯ ЗАКЛАДУ</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lastRenderedPageBreak/>
        <w:t>12.1. Припинення діяльності закладу дошкільної освіти відбувається шляхом його ліквідації, реорганізації (злиття, приєднання, поділу, перетворення) за рішенням Засновника.</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12.2.У випадку реорганізації закладу дошкільної освіти його права та обов’язки переходять до правонаступника.</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12.3. Ліквідація закладу дошкільної освіти здійснюється ліквідаційною комісією, склад визначається Засновником або уповноваженим ним органом.</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12.4. Засновник встановлює порядок та визначає терміни проведення ліквідації, а також термін для заяви претензій кредиторами, що не може бути меншим ніж два місяці з дня оголошення про ліквідацію.</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rsidR="00CF5C6B" w:rsidRPr="00CF5C6B" w:rsidRDefault="00CF5C6B" w:rsidP="00CF5C6B">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12.7. При реорганізації і ліквідації закладу дошкільної освіти дітям, які відвідували його, повинна бути забезпечена можливість продовжити здобувати дошкільну освіту відповідно до законодавства України.</w:t>
      </w:r>
    </w:p>
    <w:p w:rsidR="00CF5C6B" w:rsidRPr="00CF5C6B" w:rsidRDefault="00CF5C6B" w:rsidP="00CF5C6B">
      <w:pPr>
        <w:widowControl w:val="0"/>
        <w:shd w:val="clear" w:color="auto" w:fill="FFFFFF"/>
        <w:autoSpaceDE w:val="0"/>
        <w:autoSpaceDN w:val="0"/>
        <w:spacing w:before="225" w:after="225" w:line="360" w:lineRule="auto"/>
        <w:contextualSpacing/>
        <w:jc w:val="both"/>
        <w:rPr>
          <w:rFonts w:ascii="Times New Roman" w:eastAsia="Times New Roman" w:hAnsi="Times New Roman" w:cs="Times New Roman"/>
          <w:sz w:val="28"/>
          <w:szCs w:val="28"/>
          <w:lang w:eastAsia="ru-RU"/>
        </w:rPr>
      </w:pPr>
      <w:bookmarkStart w:id="0" w:name="_GoBack"/>
      <w:bookmarkEnd w:id="0"/>
    </w:p>
    <w:p w:rsidR="00CF5C6B" w:rsidRPr="00CF5C6B" w:rsidRDefault="00CF5C6B" w:rsidP="00CF5C6B">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CF5C6B">
        <w:rPr>
          <w:rFonts w:ascii="Times New Roman" w:eastAsia="Times New Roman" w:hAnsi="Times New Roman" w:cs="Times New Roman"/>
          <w:sz w:val="28"/>
          <w:szCs w:val="28"/>
          <w:lang w:val="ru-RU" w:eastAsia="ru-RU"/>
        </w:rPr>
        <w:t>ЗАСНОВНИК</w:t>
      </w:r>
    </w:p>
    <w:p w:rsidR="00CF5C6B" w:rsidRPr="00CF5C6B" w:rsidRDefault="00CF5C6B" w:rsidP="00CF5C6B">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proofErr w:type="spellStart"/>
      <w:r w:rsidRPr="00CF5C6B">
        <w:rPr>
          <w:rFonts w:ascii="Times New Roman" w:eastAsia="Times New Roman" w:hAnsi="Times New Roman" w:cs="Times New Roman"/>
          <w:sz w:val="28"/>
          <w:szCs w:val="28"/>
          <w:lang w:val="ru-RU" w:eastAsia="ru-RU"/>
        </w:rPr>
        <w:t>Війтовецька</w:t>
      </w:r>
      <w:proofErr w:type="spellEnd"/>
      <w:r w:rsidRPr="00CF5C6B">
        <w:rPr>
          <w:rFonts w:ascii="Times New Roman" w:eastAsia="Times New Roman" w:hAnsi="Times New Roman" w:cs="Times New Roman"/>
          <w:sz w:val="28"/>
          <w:szCs w:val="28"/>
          <w:lang w:val="ru-RU" w:eastAsia="ru-RU"/>
        </w:rPr>
        <w:t xml:space="preserve"> </w:t>
      </w:r>
      <w:proofErr w:type="spellStart"/>
      <w:r w:rsidRPr="00CF5C6B">
        <w:rPr>
          <w:rFonts w:ascii="Times New Roman" w:eastAsia="Times New Roman" w:hAnsi="Times New Roman" w:cs="Times New Roman"/>
          <w:sz w:val="28"/>
          <w:szCs w:val="28"/>
          <w:lang w:val="ru-RU" w:eastAsia="ru-RU"/>
        </w:rPr>
        <w:t>селищна</w:t>
      </w:r>
      <w:proofErr w:type="spellEnd"/>
      <w:r w:rsidRPr="00CF5C6B">
        <w:rPr>
          <w:rFonts w:ascii="Times New Roman" w:eastAsia="Times New Roman" w:hAnsi="Times New Roman" w:cs="Times New Roman"/>
          <w:sz w:val="28"/>
          <w:szCs w:val="28"/>
          <w:lang w:val="ru-RU" w:eastAsia="ru-RU"/>
        </w:rPr>
        <w:t xml:space="preserve"> рада </w:t>
      </w:r>
    </w:p>
    <w:p w:rsidR="00CF5C6B" w:rsidRPr="00CF5C6B" w:rsidRDefault="00CF5C6B" w:rsidP="00CF5C6B">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eastAsia="ru-RU"/>
        </w:rPr>
      </w:pPr>
      <w:r w:rsidRPr="00CF5C6B">
        <w:rPr>
          <w:rFonts w:ascii="Times New Roman" w:eastAsia="Times New Roman" w:hAnsi="Times New Roman" w:cs="Times New Roman"/>
          <w:sz w:val="28"/>
          <w:szCs w:val="28"/>
          <w:lang w:eastAsia="ru-RU"/>
        </w:rPr>
        <w:t>Хмельницького району</w:t>
      </w:r>
    </w:p>
    <w:p w:rsidR="00CF5C6B" w:rsidRPr="00CF5C6B" w:rsidRDefault="00CF5C6B" w:rsidP="00CF5C6B">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proofErr w:type="spellStart"/>
      <w:r w:rsidRPr="00CF5C6B">
        <w:rPr>
          <w:rFonts w:ascii="Times New Roman" w:eastAsia="Times New Roman" w:hAnsi="Times New Roman" w:cs="Times New Roman"/>
          <w:sz w:val="28"/>
          <w:szCs w:val="28"/>
          <w:lang w:val="ru-RU" w:eastAsia="ru-RU"/>
        </w:rPr>
        <w:t>Хмельницької</w:t>
      </w:r>
      <w:proofErr w:type="spellEnd"/>
      <w:r w:rsidRPr="00CF5C6B">
        <w:rPr>
          <w:rFonts w:ascii="Times New Roman" w:eastAsia="Times New Roman" w:hAnsi="Times New Roman" w:cs="Times New Roman"/>
          <w:sz w:val="28"/>
          <w:szCs w:val="28"/>
          <w:lang w:eastAsia="ru-RU"/>
        </w:rPr>
        <w:t xml:space="preserve"> </w:t>
      </w:r>
      <w:proofErr w:type="spellStart"/>
      <w:r w:rsidRPr="00CF5C6B">
        <w:rPr>
          <w:rFonts w:ascii="Times New Roman" w:eastAsia="Times New Roman" w:hAnsi="Times New Roman" w:cs="Times New Roman"/>
          <w:sz w:val="28"/>
          <w:szCs w:val="28"/>
          <w:lang w:val="ru-RU" w:eastAsia="ru-RU"/>
        </w:rPr>
        <w:t>області</w:t>
      </w:r>
      <w:proofErr w:type="spellEnd"/>
    </w:p>
    <w:p w:rsidR="00CF5C6B" w:rsidRPr="00CF5C6B" w:rsidRDefault="00CF5C6B" w:rsidP="00CF5C6B">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lang w:val="ru-RU" w:eastAsia="ru-RU"/>
        </w:rPr>
      </w:pPr>
      <w:r w:rsidRPr="00CF5C6B">
        <w:rPr>
          <w:rFonts w:ascii="Times New Roman" w:eastAsia="Times New Roman" w:hAnsi="Times New Roman" w:cs="Times New Roman"/>
          <w:sz w:val="28"/>
          <w:szCs w:val="28"/>
          <w:lang w:val="ru-RU" w:eastAsia="ru-RU"/>
        </w:rPr>
        <w:t>Код ЄДРПОУ: 04403433</w:t>
      </w:r>
    </w:p>
    <w:p w:rsidR="00CF5C6B" w:rsidRPr="00CF5C6B" w:rsidRDefault="00CF5C6B" w:rsidP="00CF5C6B">
      <w:pPr>
        <w:widowControl w:val="0"/>
        <w:shd w:val="clear" w:color="auto" w:fill="FFFFFF"/>
        <w:autoSpaceDE w:val="0"/>
        <w:autoSpaceDN w:val="0"/>
        <w:spacing w:before="225" w:after="225" w:line="360" w:lineRule="auto"/>
        <w:ind w:firstLine="709"/>
        <w:contextualSpacing/>
        <w:jc w:val="both"/>
        <w:rPr>
          <w:rFonts w:ascii="Calibri" w:eastAsia="Times New Roman" w:hAnsi="Calibri" w:cs="Times New Roman"/>
          <w:lang w:val="ru-RU" w:eastAsia="uk-UA"/>
        </w:rPr>
      </w:pPr>
      <w:r w:rsidRPr="00CF5C6B">
        <w:rPr>
          <w:rFonts w:ascii="Times New Roman" w:eastAsia="Times New Roman" w:hAnsi="Times New Roman" w:cs="Times New Roman"/>
          <w:sz w:val="28"/>
          <w:szCs w:val="28"/>
          <w:lang w:val="ru-RU" w:eastAsia="ru-RU"/>
        </w:rPr>
        <w:t xml:space="preserve">в </w:t>
      </w:r>
      <w:proofErr w:type="spellStart"/>
      <w:r w:rsidRPr="00CF5C6B">
        <w:rPr>
          <w:rFonts w:ascii="Times New Roman" w:eastAsia="Times New Roman" w:hAnsi="Times New Roman" w:cs="Times New Roman"/>
          <w:sz w:val="28"/>
          <w:szCs w:val="28"/>
          <w:lang w:val="ru-RU" w:eastAsia="ru-RU"/>
        </w:rPr>
        <w:t>особі</w:t>
      </w:r>
      <w:proofErr w:type="spellEnd"/>
      <w:r w:rsidRPr="00CF5C6B">
        <w:rPr>
          <w:rFonts w:ascii="Times New Roman" w:eastAsia="Times New Roman" w:hAnsi="Times New Roman" w:cs="Times New Roman"/>
          <w:sz w:val="28"/>
          <w:szCs w:val="28"/>
          <w:lang w:eastAsia="ru-RU"/>
        </w:rPr>
        <w:t xml:space="preserve"> </w:t>
      </w:r>
      <w:proofErr w:type="spellStart"/>
      <w:r w:rsidRPr="00CF5C6B">
        <w:rPr>
          <w:rFonts w:ascii="Times New Roman" w:eastAsia="Times New Roman" w:hAnsi="Times New Roman" w:cs="Times New Roman"/>
          <w:sz w:val="28"/>
          <w:szCs w:val="28"/>
          <w:lang w:val="ru-RU" w:eastAsia="ru-RU"/>
        </w:rPr>
        <w:t>селищного</w:t>
      </w:r>
      <w:proofErr w:type="spellEnd"/>
      <w:r w:rsidRPr="00CF5C6B">
        <w:rPr>
          <w:rFonts w:ascii="Times New Roman" w:eastAsia="Times New Roman" w:hAnsi="Times New Roman" w:cs="Times New Roman"/>
          <w:sz w:val="28"/>
          <w:szCs w:val="28"/>
          <w:lang w:eastAsia="ru-RU"/>
        </w:rPr>
        <w:t xml:space="preserve"> </w:t>
      </w:r>
      <w:proofErr w:type="spellStart"/>
      <w:r w:rsidRPr="00CF5C6B">
        <w:rPr>
          <w:rFonts w:ascii="Times New Roman" w:eastAsia="Times New Roman" w:hAnsi="Times New Roman" w:cs="Times New Roman"/>
          <w:sz w:val="28"/>
          <w:szCs w:val="28"/>
          <w:lang w:val="ru-RU" w:eastAsia="ru-RU"/>
        </w:rPr>
        <w:t>голови</w:t>
      </w:r>
      <w:proofErr w:type="spellEnd"/>
      <w:r w:rsidRPr="00CF5C6B">
        <w:rPr>
          <w:rFonts w:ascii="Times New Roman" w:eastAsia="Times New Roman" w:hAnsi="Times New Roman" w:cs="Times New Roman"/>
          <w:sz w:val="28"/>
          <w:szCs w:val="28"/>
          <w:lang w:val="ru-RU" w:eastAsia="ru-RU"/>
        </w:rPr>
        <w:tab/>
      </w:r>
      <w:r w:rsidRPr="00CF5C6B">
        <w:rPr>
          <w:rFonts w:ascii="Times New Roman" w:eastAsia="Times New Roman" w:hAnsi="Times New Roman" w:cs="Times New Roman"/>
          <w:sz w:val="28"/>
          <w:szCs w:val="28"/>
          <w:lang w:val="ru-RU" w:eastAsia="ru-RU"/>
        </w:rPr>
        <w:tab/>
      </w:r>
      <w:r w:rsidRPr="00CF5C6B">
        <w:rPr>
          <w:rFonts w:ascii="Times New Roman" w:eastAsia="Times New Roman" w:hAnsi="Times New Roman" w:cs="Times New Roman"/>
          <w:sz w:val="28"/>
          <w:szCs w:val="28"/>
          <w:lang w:val="ru-RU" w:eastAsia="ru-RU"/>
        </w:rPr>
        <w:tab/>
      </w:r>
      <w:r w:rsidRPr="00CF5C6B">
        <w:rPr>
          <w:rFonts w:ascii="Times New Roman" w:eastAsia="Times New Roman" w:hAnsi="Times New Roman" w:cs="Times New Roman"/>
          <w:sz w:val="28"/>
          <w:szCs w:val="28"/>
          <w:lang w:val="ru-RU" w:eastAsia="ru-RU"/>
        </w:rPr>
        <w:tab/>
      </w:r>
      <w:proofErr w:type="spellStart"/>
      <w:r w:rsidRPr="00CF5C6B">
        <w:rPr>
          <w:rFonts w:ascii="Times New Roman" w:eastAsia="Times New Roman" w:hAnsi="Times New Roman" w:cs="Times New Roman"/>
          <w:sz w:val="28"/>
          <w:szCs w:val="28"/>
          <w:lang w:val="ru-RU" w:eastAsia="ru-RU"/>
        </w:rPr>
        <w:t>Ігор</w:t>
      </w:r>
      <w:proofErr w:type="spellEnd"/>
      <w:r w:rsidRPr="00CF5C6B">
        <w:rPr>
          <w:rFonts w:ascii="Times New Roman" w:eastAsia="Times New Roman" w:hAnsi="Times New Roman" w:cs="Times New Roman"/>
          <w:sz w:val="28"/>
          <w:szCs w:val="28"/>
          <w:lang w:val="ru-RU" w:eastAsia="ru-RU"/>
        </w:rPr>
        <w:t xml:space="preserve"> СТЕПАНЮК</w:t>
      </w:r>
    </w:p>
    <w:p w:rsidR="00CF5C6B" w:rsidRPr="00CF5C6B" w:rsidRDefault="00CF5C6B">
      <w:pPr>
        <w:rPr>
          <w:lang w:val="ru-RU"/>
        </w:rPr>
      </w:pPr>
    </w:p>
    <w:sectPr w:rsidR="00CF5C6B" w:rsidRPr="00CF5C6B" w:rsidSect="00466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1A"/>
    <w:rsid w:val="002F6353"/>
    <w:rsid w:val="005C2E09"/>
    <w:rsid w:val="00692ABA"/>
    <w:rsid w:val="00A02C1A"/>
    <w:rsid w:val="00C31F91"/>
    <w:rsid w:val="00CF5C6B"/>
    <w:rsid w:val="00D84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4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44B9"/>
    <w:rPr>
      <w:rFonts w:ascii="Tahoma" w:hAnsi="Tahoma" w:cs="Tahoma"/>
      <w:sz w:val="16"/>
      <w:szCs w:val="16"/>
    </w:rPr>
  </w:style>
  <w:style w:type="paragraph" w:customStyle="1" w:styleId="docdata">
    <w:name w:val="docdata"/>
    <w:aliases w:val="docy,v5,5457,baiaagaaboqcaaadig8aaauwdwaaaaaaaaaaaaaaaaaaaaaaaaaaaaaaaaaaaaaaaaaaaaaaaaaaaaaaaaaaaaaaaaaaaaaaaaaaaaaaaaaaaaaaaaaaaaaaaaaaaaaaaaaaaaaaaaaaaaaaaaaaaaaaaaaaaaaaaaaaaaaaaaaaaaaaaaaaaaaaaaaaaaaaaaaaaaaaaaaaaaaaaaaaaaaaaaaaaaaaaaaaaaaa"/>
    <w:basedOn w:val="a"/>
    <w:rsid w:val="005C2E0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5C2E0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а1"/>
    <w:basedOn w:val="a"/>
    <w:next w:val="a6"/>
    <w:uiPriority w:val="34"/>
    <w:qFormat/>
    <w:rsid w:val="00CF5C6B"/>
    <w:pPr>
      <w:ind w:left="720"/>
      <w:contextualSpacing/>
    </w:pPr>
    <w:rPr>
      <w:rFonts w:eastAsia="Times New Roman"/>
      <w:lang w:val="ru-RU" w:eastAsia="ru-RU"/>
    </w:rPr>
  </w:style>
  <w:style w:type="paragraph" w:styleId="a6">
    <w:name w:val="List Paragraph"/>
    <w:basedOn w:val="a"/>
    <w:uiPriority w:val="34"/>
    <w:qFormat/>
    <w:rsid w:val="00CF5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4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44B9"/>
    <w:rPr>
      <w:rFonts w:ascii="Tahoma" w:hAnsi="Tahoma" w:cs="Tahoma"/>
      <w:sz w:val="16"/>
      <w:szCs w:val="16"/>
    </w:rPr>
  </w:style>
  <w:style w:type="paragraph" w:customStyle="1" w:styleId="docdata">
    <w:name w:val="docdata"/>
    <w:aliases w:val="docy,v5,5457,baiaagaaboqcaaadig8aaauwdwaaaaaaaaaaaaaaaaaaaaaaaaaaaaaaaaaaaaaaaaaaaaaaaaaaaaaaaaaaaaaaaaaaaaaaaaaaaaaaaaaaaaaaaaaaaaaaaaaaaaaaaaaaaaaaaaaaaaaaaaaaaaaaaaaaaaaaaaaaaaaaaaaaaaaaaaaaaaaaaaaaaaaaaaaaaaaaaaaaaaaaaaaaaaaaaaaaaaaaaaaaaaaa"/>
    <w:basedOn w:val="a"/>
    <w:rsid w:val="005C2E0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5C2E0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а1"/>
    <w:basedOn w:val="a"/>
    <w:next w:val="a6"/>
    <w:uiPriority w:val="34"/>
    <w:qFormat/>
    <w:rsid w:val="00CF5C6B"/>
    <w:pPr>
      <w:ind w:left="720"/>
      <w:contextualSpacing/>
    </w:pPr>
    <w:rPr>
      <w:rFonts w:eastAsia="Times New Roman"/>
      <w:lang w:val="ru-RU" w:eastAsia="ru-RU"/>
    </w:rPr>
  </w:style>
  <w:style w:type="paragraph" w:styleId="a6">
    <w:name w:val="List Paragraph"/>
    <w:basedOn w:val="a"/>
    <w:uiPriority w:val="34"/>
    <w:qFormat/>
    <w:rsid w:val="00CF5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16335</Words>
  <Characters>9311</Characters>
  <Application>Microsoft Office Word</Application>
  <DocSecurity>0</DocSecurity>
  <Lines>77</Lines>
  <Paragraphs>51</Paragraphs>
  <ScaleCrop>false</ScaleCrop>
  <Company/>
  <LinksUpToDate>false</LinksUpToDate>
  <CharactersWithSpaces>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2022-09-20T11:22:00Z</dcterms:created>
  <dcterms:modified xsi:type="dcterms:W3CDTF">2022-09-27T05:21:00Z</dcterms:modified>
</cp:coreProperties>
</file>